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7A" w:rsidRPr="00A1157A" w:rsidRDefault="00A1157A" w:rsidP="00A1157A">
      <w:pPr>
        <w:spacing w:after="0" w:line="240" w:lineRule="auto"/>
        <w:rPr>
          <w:rFonts w:ascii="Times New Roman" w:eastAsia="Times New Roman" w:hAnsi="Times New Roman" w:cs="Times New Roman"/>
          <w:color w:val="000000"/>
          <w:sz w:val="27"/>
          <w:szCs w:val="27"/>
          <w:lang w:eastAsia="tr-TR"/>
        </w:rPr>
      </w:pPr>
      <w:r w:rsidRPr="00A1157A">
        <w:rPr>
          <w:rFonts w:ascii="Times New Roman" w:eastAsia="Times New Roman" w:hAnsi="Times New Roman" w:cs="Times New Roman"/>
          <w:b/>
          <w:bCs/>
          <w:color w:val="000000"/>
          <w:sz w:val="27"/>
          <w:szCs w:val="27"/>
          <w:lang w:eastAsia="tr-TR"/>
        </w:rPr>
        <w:t>T.C.</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VİZE (SULH HUKUK MAH.) SATIŞ MEMURLUĞU</w:t>
      </w:r>
      <w:r w:rsidRPr="00A1157A">
        <w:rPr>
          <w:rFonts w:ascii="Times New Roman" w:eastAsia="Times New Roman" w:hAnsi="Times New Roman" w:cs="Times New Roman"/>
          <w:color w:val="000000"/>
          <w:sz w:val="27"/>
          <w:szCs w:val="27"/>
          <w:lang w:eastAsia="tr-TR"/>
        </w:rPr>
        <w:br/>
      </w:r>
      <w:bookmarkStart w:id="0" w:name="_GoBack"/>
      <w:r w:rsidRPr="00A1157A">
        <w:rPr>
          <w:rFonts w:ascii="Times New Roman" w:eastAsia="Times New Roman" w:hAnsi="Times New Roman" w:cs="Times New Roman"/>
          <w:b/>
          <w:bCs/>
          <w:color w:val="000000"/>
          <w:sz w:val="27"/>
          <w:szCs w:val="27"/>
          <w:lang w:eastAsia="tr-TR"/>
        </w:rPr>
        <w:t>2019/31 SATIŞ</w:t>
      </w:r>
      <w:bookmarkEnd w:id="0"/>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TAŞINMAZIN AÇIK ARTIRMA İLANI</w:t>
      </w:r>
    </w:p>
    <w:p w:rsidR="00A1157A" w:rsidRPr="00A1157A" w:rsidRDefault="00A1157A" w:rsidP="00A1157A">
      <w:pPr>
        <w:spacing w:after="0" w:line="240" w:lineRule="auto"/>
        <w:rPr>
          <w:rFonts w:ascii="Times New Roman" w:eastAsia="Times New Roman" w:hAnsi="Times New Roman" w:cs="Times New Roman"/>
          <w:sz w:val="24"/>
          <w:szCs w:val="24"/>
          <w:lang w:eastAsia="tr-TR"/>
        </w:rPr>
      </w:pPr>
      <w:r w:rsidRPr="00A1157A">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A1157A">
        <w:rPr>
          <w:rFonts w:ascii="Times New Roman" w:eastAsia="Times New Roman" w:hAnsi="Times New Roman" w:cs="Times New Roman"/>
          <w:color w:val="000000"/>
          <w:sz w:val="27"/>
          <w:szCs w:val="27"/>
          <w:lang w:eastAsia="tr-TR"/>
        </w:rPr>
        <w:t>özellikleri : </w:t>
      </w:r>
      <w:r w:rsidRPr="00A1157A">
        <w:rPr>
          <w:rFonts w:ascii="Times New Roman" w:eastAsia="Times New Roman" w:hAnsi="Times New Roman" w:cs="Times New Roman"/>
          <w:b/>
          <w:bCs/>
          <w:color w:val="000000"/>
          <w:sz w:val="27"/>
          <w:szCs w:val="27"/>
          <w:lang w:eastAsia="tr-TR"/>
        </w:rPr>
        <w:t>1</w:t>
      </w:r>
      <w:proofErr w:type="gramEnd"/>
      <w:r w:rsidRPr="00A1157A">
        <w:rPr>
          <w:rFonts w:ascii="Times New Roman" w:eastAsia="Times New Roman" w:hAnsi="Times New Roman" w:cs="Times New Roman"/>
          <w:b/>
          <w:bCs/>
          <w:color w:val="000000"/>
          <w:sz w:val="27"/>
          <w:szCs w:val="27"/>
          <w:lang w:eastAsia="tr-TR"/>
        </w:rPr>
        <w:t xml:space="preserve"> NO'LU TAŞINMAZIN</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Özellikleri: </w:t>
      </w:r>
      <w:r w:rsidRPr="00A1157A">
        <w:rPr>
          <w:rFonts w:ascii="Times New Roman" w:eastAsia="Times New Roman" w:hAnsi="Times New Roman" w:cs="Times New Roman"/>
          <w:color w:val="000000"/>
          <w:sz w:val="27"/>
          <w:szCs w:val="27"/>
          <w:lang w:eastAsia="tr-TR"/>
        </w:rPr>
        <w:t xml:space="preserve">Kırklareli İli, Vize İlçe, 105 Ada, 24 </w:t>
      </w:r>
      <w:proofErr w:type="spellStart"/>
      <w:r w:rsidRPr="00A1157A">
        <w:rPr>
          <w:rFonts w:ascii="Times New Roman" w:eastAsia="Times New Roman" w:hAnsi="Times New Roman" w:cs="Times New Roman"/>
          <w:color w:val="000000"/>
          <w:sz w:val="27"/>
          <w:szCs w:val="27"/>
          <w:lang w:eastAsia="tr-TR"/>
        </w:rPr>
        <w:t>Parsel,Çakıllı</w:t>
      </w:r>
      <w:proofErr w:type="spellEnd"/>
      <w:r w:rsidRPr="00A1157A">
        <w:rPr>
          <w:rFonts w:ascii="Times New Roman" w:eastAsia="Times New Roman" w:hAnsi="Times New Roman" w:cs="Times New Roman"/>
          <w:color w:val="000000"/>
          <w:sz w:val="27"/>
          <w:szCs w:val="27"/>
          <w:lang w:eastAsia="tr-TR"/>
        </w:rPr>
        <w:t xml:space="preserve"> Köyü Evrenli Yolu mevkii 105 ada 24 parsel numaralı taşınmaz 7.625,00 m² ve Tarla vasfındadır. İmar durumunun incelenmesi: Vize İlçesi Çakıllı Köyü Evrenli Yolu mevkii 105 ada 24 parsel numaralı taşınmaz imar planı </w:t>
      </w:r>
      <w:proofErr w:type="spellStart"/>
      <w:proofErr w:type="gramStart"/>
      <w:r w:rsidRPr="00A1157A">
        <w:rPr>
          <w:rFonts w:ascii="Times New Roman" w:eastAsia="Times New Roman" w:hAnsi="Times New Roman" w:cs="Times New Roman"/>
          <w:color w:val="000000"/>
          <w:sz w:val="27"/>
          <w:szCs w:val="27"/>
          <w:lang w:eastAsia="tr-TR"/>
        </w:rPr>
        <w:t>dışındadır.Taşınmazın</w:t>
      </w:r>
      <w:proofErr w:type="spellEnd"/>
      <w:proofErr w:type="gramEnd"/>
      <w:r w:rsidRPr="00A1157A">
        <w:rPr>
          <w:rFonts w:ascii="Times New Roman" w:eastAsia="Times New Roman" w:hAnsi="Times New Roman" w:cs="Times New Roman"/>
          <w:color w:val="000000"/>
          <w:sz w:val="27"/>
          <w:szCs w:val="27"/>
          <w:lang w:eastAsia="tr-TR"/>
        </w:rPr>
        <w:t xml:space="preserve"> </w:t>
      </w:r>
      <w:proofErr w:type="spellStart"/>
      <w:r w:rsidRPr="00A1157A">
        <w:rPr>
          <w:rFonts w:ascii="Times New Roman" w:eastAsia="Times New Roman" w:hAnsi="Times New Roman" w:cs="Times New Roman"/>
          <w:color w:val="000000"/>
          <w:sz w:val="27"/>
          <w:szCs w:val="27"/>
          <w:lang w:eastAsia="tr-TR"/>
        </w:rPr>
        <w:t>Özellikleri:Tarla</w:t>
      </w:r>
      <w:proofErr w:type="spellEnd"/>
      <w:r w:rsidRPr="00A1157A">
        <w:rPr>
          <w:rFonts w:ascii="Times New Roman" w:eastAsia="Times New Roman" w:hAnsi="Times New Roman" w:cs="Times New Roman"/>
          <w:color w:val="000000"/>
          <w:sz w:val="27"/>
          <w:szCs w:val="27"/>
          <w:lang w:eastAsia="tr-TR"/>
        </w:rPr>
        <w:t xml:space="preserve"> vasıflı taşınmazın kuru tarım arazisidir. Taşınmaz yaklaşık % 2-4 eğimli bir yapıya sahiptir. Vize İlçe merkezi ile taşınmazın bulunduğu Çakıllı köyü 11 km. olup, taşınmaz köy merkezine yaklaşık kuş uçuşu 650 metre mesafededir. Taşınmazın kuzey cephesinin </w:t>
      </w:r>
      <w:proofErr w:type="spellStart"/>
      <w:r w:rsidRPr="00A1157A">
        <w:rPr>
          <w:rFonts w:ascii="Times New Roman" w:eastAsia="Times New Roman" w:hAnsi="Times New Roman" w:cs="Times New Roman"/>
          <w:color w:val="000000"/>
          <w:sz w:val="27"/>
          <w:szCs w:val="27"/>
          <w:lang w:eastAsia="tr-TR"/>
        </w:rPr>
        <w:t>kadastral</w:t>
      </w:r>
      <w:proofErr w:type="spellEnd"/>
      <w:r w:rsidRPr="00A1157A">
        <w:rPr>
          <w:rFonts w:ascii="Times New Roman" w:eastAsia="Times New Roman" w:hAnsi="Times New Roman" w:cs="Times New Roman"/>
          <w:color w:val="000000"/>
          <w:sz w:val="27"/>
          <w:szCs w:val="27"/>
          <w:lang w:eastAsia="tr-TR"/>
        </w:rPr>
        <w:t xml:space="preserve"> yola cephesi bulunmaktadır. Taşınmaz, toprak yapısı itibarı ile </w:t>
      </w:r>
      <w:proofErr w:type="spellStart"/>
      <w:r w:rsidRPr="00A1157A">
        <w:rPr>
          <w:rFonts w:ascii="Times New Roman" w:eastAsia="Times New Roman" w:hAnsi="Times New Roman" w:cs="Times New Roman"/>
          <w:color w:val="000000"/>
          <w:sz w:val="27"/>
          <w:szCs w:val="27"/>
          <w:lang w:eastAsia="tr-TR"/>
        </w:rPr>
        <w:t>Alüviyal</w:t>
      </w:r>
      <w:proofErr w:type="spellEnd"/>
      <w:r w:rsidRPr="00A1157A">
        <w:rPr>
          <w:rFonts w:ascii="Times New Roman" w:eastAsia="Times New Roman" w:hAnsi="Times New Roman" w:cs="Times New Roman"/>
          <w:color w:val="000000"/>
          <w:sz w:val="27"/>
          <w:szCs w:val="27"/>
          <w:lang w:eastAsia="tr-TR"/>
        </w:rPr>
        <w:t xml:space="preserve"> Büyük Toprak Grubunda, killi </w:t>
      </w:r>
      <w:proofErr w:type="spellStart"/>
      <w:r w:rsidRPr="00A1157A">
        <w:rPr>
          <w:rFonts w:ascii="Times New Roman" w:eastAsia="Times New Roman" w:hAnsi="Times New Roman" w:cs="Times New Roman"/>
          <w:color w:val="000000"/>
          <w:sz w:val="27"/>
          <w:szCs w:val="27"/>
          <w:lang w:eastAsia="tr-TR"/>
        </w:rPr>
        <w:t>tınlı</w:t>
      </w:r>
      <w:proofErr w:type="spellEnd"/>
      <w:r w:rsidRPr="00A1157A">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2. Sınıf tarım arazisi olarak değerlendirilmesinin gerektiği sonucuna varılmıştır.</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 xml:space="preserve">İmar </w:t>
      </w:r>
      <w:proofErr w:type="gramStart"/>
      <w:r w:rsidRPr="00A1157A">
        <w:rPr>
          <w:rFonts w:ascii="Times New Roman" w:eastAsia="Times New Roman" w:hAnsi="Times New Roman" w:cs="Times New Roman"/>
          <w:b/>
          <w:bCs/>
          <w:color w:val="000000"/>
          <w:sz w:val="27"/>
          <w:szCs w:val="27"/>
          <w:lang w:eastAsia="tr-TR"/>
        </w:rPr>
        <w:t>Durumu</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Tarla</w:t>
      </w:r>
      <w:proofErr w:type="gramEnd"/>
      <w:r w:rsidRPr="00A1157A">
        <w:rPr>
          <w:rFonts w:ascii="Times New Roman" w:eastAsia="Times New Roman" w:hAnsi="Times New Roman" w:cs="Times New Roman"/>
          <w:color w:val="000000"/>
          <w:sz w:val="27"/>
          <w:szCs w:val="27"/>
          <w:lang w:eastAsia="tr-TR"/>
        </w:rPr>
        <w:t xml:space="preserve"> vasfındadır.</w:t>
      </w:r>
      <w:r w:rsidRPr="00A1157A">
        <w:rPr>
          <w:rFonts w:ascii="Times New Roman" w:eastAsia="Times New Roman" w:hAnsi="Times New Roman" w:cs="Times New Roman"/>
          <w:color w:val="000000"/>
          <w:sz w:val="27"/>
          <w:szCs w:val="27"/>
          <w:lang w:eastAsia="tr-TR"/>
        </w:rPr>
        <w:br/>
      </w:r>
      <w:proofErr w:type="gramStart"/>
      <w:r w:rsidRPr="00A1157A">
        <w:rPr>
          <w:rFonts w:ascii="Times New Roman" w:eastAsia="Times New Roman" w:hAnsi="Times New Roman" w:cs="Times New Roman"/>
          <w:b/>
          <w:bCs/>
          <w:color w:val="000000"/>
          <w:sz w:val="27"/>
          <w:szCs w:val="27"/>
          <w:lang w:eastAsia="tr-TR"/>
        </w:rPr>
        <w:t>Kıymeti</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132</w:t>
      </w:r>
      <w:proofErr w:type="gramEnd"/>
      <w:r w:rsidRPr="00A1157A">
        <w:rPr>
          <w:rFonts w:ascii="Times New Roman" w:eastAsia="Times New Roman" w:hAnsi="Times New Roman" w:cs="Times New Roman"/>
          <w:color w:val="000000"/>
          <w:sz w:val="27"/>
          <w:szCs w:val="27"/>
          <w:lang w:eastAsia="tr-TR"/>
        </w:rPr>
        <w:t>.675,00 TL</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KDV Oranı</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%8</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Kaydındaki Şerhler</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 xml:space="preserve">3402 Sayılı Kanunun Ek 1 </w:t>
      </w:r>
      <w:proofErr w:type="spellStart"/>
      <w:r w:rsidRPr="00A1157A">
        <w:rPr>
          <w:rFonts w:ascii="Times New Roman" w:eastAsia="Times New Roman" w:hAnsi="Times New Roman" w:cs="Times New Roman"/>
          <w:color w:val="000000"/>
          <w:sz w:val="27"/>
          <w:szCs w:val="27"/>
          <w:lang w:eastAsia="tr-TR"/>
        </w:rPr>
        <w:t>nci</w:t>
      </w:r>
      <w:proofErr w:type="spellEnd"/>
      <w:r w:rsidRPr="00A1157A">
        <w:rPr>
          <w:rFonts w:ascii="Times New Roman" w:eastAsia="Times New Roman" w:hAnsi="Times New Roman" w:cs="Times New Roman"/>
          <w:color w:val="000000"/>
          <w:sz w:val="27"/>
          <w:szCs w:val="27"/>
          <w:lang w:eastAsia="tr-TR"/>
        </w:rPr>
        <w:t xml:space="preserve"> maddesi uygulamasına tabidir</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1. Satış Günü</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09/08/2022 günü 14:30 - 14:35 arası</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2. Satış Günü</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22/09/2022 günü 14:30 - 14:35 arası</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Satış Yeri</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w:t>
      </w:r>
      <w:r w:rsidRPr="00A1157A">
        <w:rPr>
          <w:rFonts w:ascii="Times New Roman" w:eastAsia="Times New Roman" w:hAnsi="Times New Roman" w:cs="Times New Roman"/>
          <w:color w:val="000000"/>
          <w:sz w:val="27"/>
          <w:szCs w:val="27"/>
          <w:lang w:eastAsia="tr-TR"/>
        </w:rPr>
        <w:t> VİZE BELEDİYE KAPALI DÜĞÜN SALONU</w:t>
      </w:r>
      <w:r w:rsidRPr="00A1157A">
        <w:rPr>
          <w:rFonts w:ascii="Times New Roman" w:eastAsia="Times New Roman" w:hAnsi="Times New Roman" w:cs="Times New Roman"/>
          <w:color w:val="000000"/>
          <w:sz w:val="27"/>
          <w:szCs w:val="27"/>
          <w:lang w:eastAsia="tr-TR"/>
        </w:rPr>
        <w:br/>
        <w:t>--------------------------------------------------------------------------------------------------------------------------------------------------------</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2 NO'LU TAŞINMAZIN</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Özellikleri: </w:t>
      </w:r>
      <w:r w:rsidRPr="00A1157A">
        <w:rPr>
          <w:rFonts w:ascii="Times New Roman" w:eastAsia="Times New Roman" w:hAnsi="Times New Roman" w:cs="Times New Roman"/>
          <w:color w:val="000000"/>
          <w:sz w:val="27"/>
          <w:szCs w:val="27"/>
          <w:lang w:eastAsia="tr-TR"/>
        </w:rPr>
        <w:t xml:space="preserve">Kırklareli </w:t>
      </w:r>
      <w:proofErr w:type="spellStart"/>
      <w:r w:rsidRPr="00A1157A">
        <w:rPr>
          <w:rFonts w:ascii="Times New Roman" w:eastAsia="Times New Roman" w:hAnsi="Times New Roman" w:cs="Times New Roman"/>
          <w:color w:val="000000"/>
          <w:sz w:val="27"/>
          <w:szCs w:val="27"/>
          <w:lang w:eastAsia="tr-TR"/>
        </w:rPr>
        <w:t>İli,Vize</w:t>
      </w:r>
      <w:proofErr w:type="spellEnd"/>
      <w:r w:rsidRPr="00A1157A">
        <w:rPr>
          <w:rFonts w:ascii="Times New Roman" w:eastAsia="Times New Roman" w:hAnsi="Times New Roman" w:cs="Times New Roman"/>
          <w:color w:val="000000"/>
          <w:sz w:val="27"/>
          <w:szCs w:val="27"/>
          <w:lang w:eastAsia="tr-TR"/>
        </w:rPr>
        <w:t xml:space="preserve"> İlçesi, Çakıllı Köyü, 190 Ada, 4 Parsel, ana taşınmaz niteliği Arsa, ana taşınmaz yüzölçümü 416,00 m²dir. 1/1000 ölçekli Çakıllı Uygulama İmar Planında Konut Alanı İçerisinde, Ayrık Nizam, 2 Kat, Ön Bahçe Çekmesi </w:t>
      </w:r>
      <w:proofErr w:type="gramStart"/>
      <w:r w:rsidRPr="00A1157A">
        <w:rPr>
          <w:rFonts w:ascii="Times New Roman" w:eastAsia="Times New Roman" w:hAnsi="Times New Roman" w:cs="Times New Roman"/>
          <w:color w:val="000000"/>
          <w:sz w:val="27"/>
          <w:szCs w:val="27"/>
          <w:lang w:eastAsia="tr-TR"/>
        </w:rPr>
        <w:t>Mesafesi : 5</w:t>
      </w:r>
      <w:proofErr w:type="gramEnd"/>
      <w:r w:rsidRPr="00A1157A">
        <w:rPr>
          <w:rFonts w:ascii="Times New Roman" w:eastAsia="Times New Roman" w:hAnsi="Times New Roman" w:cs="Times New Roman"/>
          <w:color w:val="000000"/>
          <w:sz w:val="27"/>
          <w:szCs w:val="27"/>
          <w:lang w:eastAsia="tr-TR"/>
        </w:rPr>
        <w:t xml:space="preserve"> metre, Yan Bahçe Çekmesi Mesafesi : 3 metre, Arka Bahçe Çekmesi Mesafesi : h/2, TAKS : 0,25 , KAKS : 0,50 imar ve yapılaşma şartlarına </w:t>
      </w:r>
      <w:proofErr w:type="spellStart"/>
      <w:r w:rsidRPr="00A1157A">
        <w:rPr>
          <w:rFonts w:ascii="Times New Roman" w:eastAsia="Times New Roman" w:hAnsi="Times New Roman" w:cs="Times New Roman"/>
          <w:color w:val="000000"/>
          <w:sz w:val="27"/>
          <w:szCs w:val="27"/>
          <w:lang w:eastAsia="tr-TR"/>
        </w:rPr>
        <w:t>haizdir.Kırklareli</w:t>
      </w:r>
      <w:proofErr w:type="spellEnd"/>
      <w:r w:rsidRPr="00A1157A">
        <w:rPr>
          <w:rFonts w:ascii="Times New Roman" w:eastAsia="Times New Roman" w:hAnsi="Times New Roman" w:cs="Times New Roman"/>
          <w:color w:val="000000"/>
          <w:sz w:val="27"/>
          <w:szCs w:val="27"/>
          <w:lang w:eastAsia="tr-TR"/>
        </w:rPr>
        <w:t xml:space="preserve"> İli Vize İlçesi, Çakıllı Köyü, 190 Ada, 4 Parsel numaralı taşınmaz, arsa vasıflı olup, yüzölçümü 416,00 m² </w:t>
      </w:r>
      <w:proofErr w:type="spellStart"/>
      <w:r w:rsidRPr="00A1157A">
        <w:rPr>
          <w:rFonts w:ascii="Times New Roman" w:eastAsia="Times New Roman" w:hAnsi="Times New Roman" w:cs="Times New Roman"/>
          <w:color w:val="000000"/>
          <w:sz w:val="27"/>
          <w:szCs w:val="27"/>
          <w:lang w:eastAsia="tr-TR"/>
        </w:rPr>
        <w:t>dir</w:t>
      </w:r>
      <w:proofErr w:type="spellEnd"/>
      <w:r w:rsidRPr="00A1157A">
        <w:rPr>
          <w:rFonts w:ascii="Times New Roman" w:eastAsia="Times New Roman" w:hAnsi="Times New Roman" w:cs="Times New Roman"/>
          <w:color w:val="000000"/>
          <w:sz w:val="27"/>
          <w:szCs w:val="27"/>
          <w:lang w:eastAsia="tr-TR"/>
        </w:rPr>
        <w:t xml:space="preserve">. Parsel geometrik olarak dikdörtgene yakın formdadır. Parselin güney yönünden yaklaşık 13,26 metre yola cephesi bulunmaktadır. </w:t>
      </w:r>
      <w:proofErr w:type="gramStart"/>
      <w:r w:rsidRPr="00A1157A">
        <w:rPr>
          <w:rFonts w:ascii="Times New Roman" w:eastAsia="Times New Roman" w:hAnsi="Times New Roman" w:cs="Times New Roman"/>
          <w:color w:val="000000"/>
          <w:sz w:val="27"/>
          <w:szCs w:val="27"/>
          <w:lang w:eastAsia="tr-TR"/>
        </w:rPr>
        <w:t>Halihazırda</w:t>
      </w:r>
      <w:proofErr w:type="gramEnd"/>
      <w:r w:rsidRPr="00A1157A">
        <w:rPr>
          <w:rFonts w:ascii="Times New Roman" w:eastAsia="Times New Roman" w:hAnsi="Times New Roman" w:cs="Times New Roman"/>
          <w:color w:val="000000"/>
          <w:sz w:val="27"/>
          <w:szCs w:val="27"/>
          <w:lang w:eastAsia="tr-TR"/>
        </w:rPr>
        <w:t xml:space="preserve"> boş vaziyettedir. Taşınmaz belde merkezine 1 km konumlu olup, elektrik, su ve telefon gibi bölgesel altyapı hizmetlerinden faydalanabilmektedir.</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 xml:space="preserve">İmar </w:t>
      </w:r>
      <w:proofErr w:type="gramStart"/>
      <w:r w:rsidRPr="00A1157A">
        <w:rPr>
          <w:rFonts w:ascii="Times New Roman" w:eastAsia="Times New Roman" w:hAnsi="Times New Roman" w:cs="Times New Roman"/>
          <w:b/>
          <w:bCs/>
          <w:color w:val="000000"/>
          <w:sz w:val="27"/>
          <w:szCs w:val="27"/>
          <w:lang w:eastAsia="tr-TR"/>
        </w:rPr>
        <w:t>Durumu</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Arsa</w:t>
      </w:r>
      <w:proofErr w:type="gramEnd"/>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Kıymeti</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124.800,00 TL</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KDV Oranı</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%8</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Kaydındaki Şerhler</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 xml:space="preserve">3402 Sayılı Kanunun Ek 1 </w:t>
      </w:r>
      <w:proofErr w:type="spellStart"/>
      <w:r w:rsidRPr="00A1157A">
        <w:rPr>
          <w:rFonts w:ascii="Times New Roman" w:eastAsia="Times New Roman" w:hAnsi="Times New Roman" w:cs="Times New Roman"/>
          <w:color w:val="000000"/>
          <w:sz w:val="27"/>
          <w:szCs w:val="27"/>
          <w:lang w:eastAsia="tr-TR"/>
        </w:rPr>
        <w:t>nci</w:t>
      </w:r>
      <w:proofErr w:type="spellEnd"/>
      <w:r w:rsidRPr="00A1157A">
        <w:rPr>
          <w:rFonts w:ascii="Times New Roman" w:eastAsia="Times New Roman" w:hAnsi="Times New Roman" w:cs="Times New Roman"/>
          <w:color w:val="000000"/>
          <w:sz w:val="27"/>
          <w:szCs w:val="27"/>
          <w:lang w:eastAsia="tr-TR"/>
        </w:rPr>
        <w:t xml:space="preserve"> maddesi uygulamasına tabidir</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1. Satış Günü</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09/08/2022 günü 14:45 - 14:50 arası</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2. Satış Günü</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22/09/2022 günü 14:45 - 14:50 arası</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Satış Yeri</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w:t>
      </w:r>
      <w:r w:rsidRPr="00A1157A">
        <w:rPr>
          <w:rFonts w:ascii="Times New Roman" w:eastAsia="Times New Roman" w:hAnsi="Times New Roman" w:cs="Times New Roman"/>
          <w:color w:val="000000"/>
          <w:sz w:val="27"/>
          <w:szCs w:val="27"/>
          <w:lang w:eastAsia="tr-TR"/>
        </w:rPr>
        <w:t> VİZE BELEDİYE KAPALI DÜĞÜN SALONU</w:t>
      </w:r>
      <w:r w:rsidRPr="00A1157A">
        <w:rPr>
          <w:rFonts w:ascii="Times New Roman" w:eastAsia="Times New Roman" w:hAnsi="Times New Roman" w:cs="Times New Roman"/>
          <w:color w:val="000000"/>
          <w:sz w:val="27"/>
          <w:szCs w:val="27"/>
          <w:lang w:eastAsia="tr-TR"/>
        </w:rPr>
        <w:br/>
        <w:t>-------------------------------------------------------------------------------------------------------------------------------------------------------</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3 NO'LU TAŞINMAZIN</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Özellikleri: </w:t>
      </w:r>
      <w:r w:rsidRPr="00A1157A">
        <w:rPr>
          <w:rFonts w:ascii="Times New Roman" w:eastAsia="Times New Roman" w:hAnsi="Times New Roman" w:cs="Times New Roman"/>
          <w:color w:val="000000"/>
          <w:sz w:val="27"/>
          <w:szCs w:val="27"/>
          <w:lang w:eastAsia="tr-TR"/>
        </w:rPr>
        <w:t xml:space="preserve">Kırklareli İli, Vize İlçesi Çakıllı Köyü Eski Bağlık mevkii 107 ada 104 parsel numaralı taşınmaz 1.625,00 m² ve Tarla vasfındadır. İmar durumunun incelenmesi: Vize İlçesi Çakıllı Köyü Eski Bağlık mevkii 107 ada 104 parsel numaralı taşınmaz imar planı </w:t>
      </w:r>
      <w:proofErr w:type="spellStart"/>
      <w:proofErr w:type="gramStart"/>
      <w:r w:rsidRPr="00A1157A">
        <w:rPr>
          <w:rFonts w:ascii="Times New Roman" w:eastAsia="Times New Roman" w:hAnsi="Times New Roman" w:cs="Times New Roman"/>
          <w:color w:val="000000"/>
          <w:sz w:val="27"/>
          <w:szCs w:val="27"/>
          <w:lang w:eastAsia="tr-TR"/>
        </w:rPr>
        <w:t>dışındadır.Taşınmazın</w:t>
      </w:r>
      <w:proofErr w:type="spellEnd"/>
      <w:proofErr w:type="gramEnd"/>
      <w:r w:rsidRPr="00A1157A">
        <w:rPr>
          <w:rFonts w:ascii="Times New Roman" w:eastAsia="Times New Roman" w:hAnsi="Times New Roman" w:cs="Times New Roman"/>
          <w:color w:val="000000"/>
          <w:sz w:val="27"/>
          <w:szCs w:val="27"/>
          <w:lang w:eastAsia="tr-TR"/>
        </w:rPr>
        <w:t xml:space="preserve"> Özellikleri: Tarla vasıflı taşınmazın kuru tarım arazisidir. Taşınmaz yaklaşık % 1-3 eğimli bir yapıya sahiptir. Vize İlçe merkezi ile taşınmazın bulunduğu Çakıllı köyü 11 km. olup, taşınmaz köy merkezine yaklaşık kuş uçuşu 1,4 km. mesafededir. Taşınmazın batı cephesinin </w:t>
      </w:r>
      <w:proofErr w:type="spellStart"/>
      <w:r w:rsidRPr="00A1157A">
        <w:rPr>
          <w:rFonts w:ascii="Times New Roman" w:eastAsia="Times New Roman" w:hAnsi="Times New Roman" w:cs="Times New Roman"/>
          <w:color w:val="000000"/>
          <w:sz w:val="27"/>
          <w:szCs w:val="27"/>
          <w:lang w:eastAsia="tr-TR"/>
        </w:rPr>
        <w:t>kadastral</w:t>
      </w:r>
      <w:proofErr w:type="spellEnd"/>
      <w:r w:rsidRPr="00A1157A">
        <w:rPr>
          <w:rFonts w:ascii="Times New Roman" w:eastAsia="Times New Roman" w:hAnsi="Times New Roman" w:cs="Times New Roman"/>
          <w:color w:val="000000"/>
          <w:sz w:val="27"/>
          <w:szCs w:val="27"/>
          <w:lang w:eastAsia="tr-TR"/>
        </w:rPr>
        <w:t xml:space="preserve"> yola cephesi bulunmaktadır. Taşınmaz, toprak yapısı itibarı ile </w:t>
      </w:r>
      <w:proofErr w:type="spellStart"/>
      <w:r w:rsidRPr="00A1157A">
        <w:rPr>
          <w:rFonts w:ascii="Times New Roman" w:eastAsia="Times New Roman" w:hAnsi="Times New Roman" w:cs="Times New Roman"/>
          <w:color w:val="000000"/>
          <w:sz w:val="27"/>
          <w:szCs w:val="27"/>
          <w:lang w:eastAsia="tr-TR"/>
        </w:rPr>
        <w:t>Alüviyal</w:t>
      </w:r>
      <w:proofErr w:type="spellEnd"/>
      <w:r w:rsidRPr="00A1157A">
        <w:rPr>
          <w:rFonts w:ascii="Times New Roman" w:eastAsia="Times New Roman" w:hAnsi="Times New Roman" w:cs="Times New Roman"/>
          <w:color w:val="000000"/>
          <w:sz w:val="27"/>
          <w:szCs w:val="27"/>
          <w:lang w:eastAsia="tr-TR"/>
        </w:rPr>
        <w:t xml:space="preserve"> Büyük Toprak Grubunda, killi </w:t>
      </w:r>
      <w:proofErr w:type="spellStart"/>
      <w:r w:rsidRPr="00A1157A">
        <w:rPr>
          <w:rFonts w:ascii="Times New Roman" w:eastAsia="Times New Roman" w:hAnsi="Times New Roman" w:cs="Times New Roman"/>
          <w:color w:val="000000"/>
          <w:sz w:val="27"/>
          <w:szCs w:val="27"/>
          <w:lang w:eastAsia="tr-TR"/>
        </w:rPr>
        <w:t>tınlı</w:t>
      </w:r>
      <w:proofErr w:type="spellEnd"/>
      <w:r w:rsidRPr="00A1157A">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2. Sınıf tarım arazisi olarak değerlendirilmesinin gerektiği sonucuna varılmıştır.</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 xml:space="preserve">İmar </w:t>
      </w:r>
      <w:proofErr w:type="gramStart"/>
      <w:r w:rsidRPr="00A1157A">
        <w:rPr>
          <w:rFonts w:ascii="Times New Roman" w:eastAsia="Times New Roman" w:hAnsi="Times New Roman" w:cs="Times New Roman"/>
          <w:b/>
          <w:bCs/>
          <w:color w:val="000000"/>
          <w:sz w:val="27"/>
          <w:szCs w:val="27"/>
          <w:lang w:eastAsia="tr-TR"/>
        </w:rPr>
        <w:t>Durumu</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Tarla</w:t>
      </w:r>
      <w:proofErr w:type="gramEnd"/>
      <w:r w:rsidRPr="00A1157A">
        <w:rPr>
          <w:rFonts w:ascii="Times New Roman" w:eastAsia="Times New Roman" w:hAnsi="Times New Roman" w:cs="Times New Roman"/>
          <w:color w:val="000000"/>
          <w:sz w:val="27"/>
          <w:szCs w:val="27"/>
          <w:lang w:eastAsia="tr-TR"/>
        </w:rPr>
        <w:t xml:space="preserve"> vasfındadır</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Kıymeti</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28.275,00 TL</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KDV Oranı</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%8</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Kaydındaki Şerhler</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 xml:space="preserve">3402 Sayılı Kanunun Ek 1 </w:t>
      </w:r>
      <w:proofErr w:type="spellStart"/>
      <w:r w:rsidRPr="00A1157A">
        <w:rPr>
          <w:rFonts w:ascii="Times New Roman" w:eastAsia="Times New Roman" w:hAnsi="Times New Roman" w:cs="Times New Roman"/>
          <w:color w:val="000000"/>
          <w:sz w:val="27"/>
          <w:szCs w:val="27"/>
          <w:lang w:eastAsia="tr-TR"/>
        </w:rPr>
        <w:t>nci</w:t>
      </w:r>
      <w:proofErr w:type="spellEnd"/>
      <w:r w:rsidRPr="00A1157A">
        <w:rPr>
          <w:rFonts w:ascii="Times New Roman" w:eastAsia="Times New Roman" w:hAnsi="Times New Roman" w:cs="Times New Roman"/>
          <w:color w:val="000000"/>
          <w:sz w:val="27"/>
          <w:szCs w:val="27"/>
          <w:lang w:eastAsia="tr-TR"/>
        </w:rPr>
        <w:t xml:space="preserve"> maddesi uygulamasına tabidir</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1. Satış Günü</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09/08/2022 günü 15:00 - 15:05 arası</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2. Satış Günü</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22/09/2022 günü 15:00 - 15:05 arası</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Satış Yeri</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w:t>
      </w:r>
      <w:r w:rsidRPr="00A1157A">
        <w:rPr>
          <w:rFonts w:ascii="Times New Roman" w:eastAsia="Times New Roman" w:hAnsi="Times New Roman" w:cs="Times New Roman"/>
          <w:color w:val="000000"/>
          <w:sz w:val="27"/>
          <w:szCs w:val="27"/>
          <w:lang w:eastAsia="tr-TR"/>
        </w:rPr>
        <w:t> VİZE BELEDİYE KAPALI DÜĞÜN SALONU</w:t>
      </w:r>
      <w:r w:rsidRPr="00A1157A">
        <w:rPr>
          <w:rFonts w:ascii="Times New Roman" w:eastAsia="Times New Roman" w:hAnsi="Times New Roman" w:cs="Times New Roman"/>
          <w:color w:val="000000"/>
          <w:sz w:val="27"/>
          <w:szCs w:val="27"/>
          <w:lang w:eastAsia="tr-TR"/>
        </w:rPr>
        <w:br/>
        <w:t>------------------------------------------------------------------------------------------------------------------------------------------------------</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4 NO'LU TAŞINMAZIN</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Özellikleri: </w:t>
      </w:r>
      <w:r w:rsidRPr="00A1157A">
        <w:rPr>
          <w:rFonts w:ascii="Times New Roman" w:eastAsia="Times New Roman" w:hAnsi="Times New Roman" w:cs="Times New Roman"/>
          <w:color w:val="000000"/>
          <w:sz w:val="27"/>
          <w:szCs w:val="27"/>
          <w:lang w:eastAsia="tr-TR"/>
        </w:rPr>
        <w:t xml:space="preserve">Kırklareli </w:t>
      </w:r>
      <w:proofErr w:type="spellStart"/>
      <w:r w:rsidRPr="00A1157A">
        <w:rPr>
          <w:rFonts w:ascii="Times New Roman" w:eastAsia="Times New Roman" w:hAnsi="Times New Roman" w:cs="Times New Roman"/>
          <w:color w:val="000000"/>
          <w:sz w:val="27"/>
          <w:szCs w:val="27"/>
          <w:lang w:eastAsia="tr-TR"/>
        </w:rPr>
        <w:t>İli,Vize</w:t>
      </w:r>
      <w:proofErr w:type="spellEnd"/>
      <w:r w:rsidRPr="00A1157A">
        <w:rPr>
          <w:rFonts w:ascii="Times New Roman" w:eastAsia="Times New Roman" w:hAnsi="Times New Roman" w:cs="Times New Roman"/>
          <w:color w:val="000000"/>
          <w:sz w:val="27"/>
          <w:szCs w:val="27"/>
          <w:lang w:eastAsia="tr-TR"/>
        </w:rPr>
        <w:t xml:space="preserve"> İlçesi Çakıllı Köyü Eski Bağlık mevkii 107 ada 47 parsel numaralı taşınmaz 1.190,00 m² ve Tarla vasfındadır. İmar durumunun incelenmesi: Vize İlçesi Çakıllı Köyü Eski Bağlık mevkii 107 ada 47 parsel numaralı taşınmaz imar planı </w:t>
      </w:r>
      <w:proofErr w:type="spellStart"/>
      <w:proofErr w:type="gramStart"/>
      <w:r w:rsidRPr="00A1157A">
        <w:rPr>
          <w:rFonts w:ascii="Times New Roman" w:eastAsia="Times New Roman" w:hAnsi="Times New Roman" w:cs="Times New Roman"/>
          <w:color w:val="000000"/>
          <w:sz w:val="27"/>
          <w:szCs w:val="27"/>
          <w:lang w:eastAsia="tr-TR"/>
        </w:rPr>
        <w:t>dışındadır.Taşınmazın</w:t>
      </w:r>
      <w:proofErr w:type="spellEnd"/>
      <w:proofErr w:type="gramEnd"/>
      <w:r w:rsidRPr="00A1157A">
        <w:rPr>
          <w:rFonts w:ascii="Times New Roman" w:eastAsia="Times New Roman" w:hAnsi="Times New Roman" w:cs="Times New Roman"/>
          <w:color w:val="000000"/>
          <w:sz w:val="27"/>
          <w:szCs w:val="27"/>
          <w:lang w:eastAsia="tr-TR"/>
        </w:rPr>
        <w:t xml:space="preserve"> </w:t>
      </w:r>
      <w:proofErr w:type="spellStart"/>
      <w:r w:rsidRPr="00A1157A">
        <w:rPr>
          <w:rFonts w:ascii="Times New Roman" w:eastAsia="Times New Roman" w:hAnsi="Times New Roman" w:cs="Times New Roman"/>
          <w:color w:val="000000"/>
          <w:sz w:val="27"/>
          <w:szCs w:val="27"/>
          <w:lang w:eastAsia="tr-TR"/>
        </w:rPr>
        <w:t>Özellikleri:Tarla</w:t>
      </w:r>
      <w:proofErr w:type="spellEnd"/>
      <w:r w:rsidRPr="00A1157A">
        <w:rPr>
          <w:rFonts w:ascii="Times New Roman" w:eastAsia="Times New Roman" w:hAnsi="Times New Roman" w:cs="Times New Roman"/>
          <w:color w:val="000000"/>
          <w:sz w:val="27"/>
          <w:szCs w:val="27"/>
          <w:lang w:eastAsia="tr-TR"/>
        </w:rPr>
        <w:t xml:space="preserve"> vasıflı taşınmazın kuru tarım arazisidir. Taşınmaz yaklaşık % 0-2 eğimli bir yapıya sahiptir. Vize İlçe merkezi ile taşınmazın bulunduğu Çakıllı köyü 11 km. olup, taşınmaz köy merkezine yaklaşık kuş uçuşu 1 km. mesafededir. Taşınmazın </w:t>
      </w:r>
      <w:proofErr w:type="spellStart"/>
      <w:r w:rsidRPr="00A1157A">
        <w:rPr>
          <w:rFonts w:ascii="Times New Roman" w:eastAsia="Times New Roman" w:hAnsi="Times New Roman" w:cs="Times New Roman"/>
          <w:color w:val="000000"/>
          <w:sz w:val="27"/>
          <w:szCs w:val="27"/>
          <w:lang w:eastAsia="tr-TR"/>
        </w:rPr>
        <w:t>kadastral</w:t>
      </w:r>
      <w:proofErr w:type="spellEnd"/>
      <w:r w:rsidRPr="00A1157A">
        <w:rPr>
          <w:rFonts w:ascii="Times New Roman" w:eastAsia="Times New Roman" w:hAnsi="Times New Roman" w:cs="Times New Roman"/>
          <w:color w:val="000000"/>
          <w:sz w:val="27"/>
          <w:szCs w:val="27"/>
          <w:lang w:eastAsia="tr-TR"/>
        </w:rPr>
        <w:t xml:space="preserve"> yola cephesi bulunmamaktadır. Taşınmaz, toprak yapısı itibarı ile </w:t>
      </w:r>
      <w:proofErr w:type="spellStart"/>
      <w:r w:rsidRPr="00A1157A">
        <w:rPr>
          <w:rFonts w:ascii="Times New Roman" w:eastAsia="Times New Roman" w:hAnsi="Times New Roman" w:cs="Times New Roman"/>
          <w:color w:val="000000"/>
          <w:sz w:val="27"/>
          <w:szCs w:val="27"/>
          <w:lang w:eastAsia="tr-TR"/>
        </w:rPr>
        <w:t>Alüviyal</w:t>
      </w:r>
      <w:proofErr w:type="spellEnd"/>
      <w:r w:rsidRPr="00A1157A">
        <w:rPr>
          <w:rFonts w:ascii="Times New Roman" w:eastAsia="Times New Roman" w:hAnsi="Times New Roman" w:cs="Times New Roman"/>
          <w:color w:val="000000"/>
          <w:sz w:val="27"/>
          <w:szCs w:val="27"/>
          <w:lang w:eastAsia="tr-TR"/>
        </w:rPr>
        <w:t xml:space="preserve"> Büyük Toprak Grubunda, killi </w:t>
      </w:r>
      <w:proofErr w:type="spellStart"/>
      <w:r w:rsidRPr="00A1157A">
        <w:rPr>
          <w:rFonts w:ascii="Times New Roman" w:eastAsia="Times New Roman" w:hAnsi="Times New Roman" w:cs="Times New Roman"/>
          <w:color w:val="000000"/>
          <w:sz w:val="27"/>
          <w:szCs w:val="27"/>
          <w:lang w:eastAsia="tr-TR"/>
        </w:rPr>
        <w:t>tınlı</w:t>
      </w:r>
      <w:proofErr w:type="spellEnd"/>
      <w:r w:rsidRPr="00A1157A">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2. Sınıf tarım arazisi olarak değerlendirilmesinin gerektiği sonucuna varılmıştır.</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 xml:space="preserve">İmar </w:t>
      </w:r>
      <w:proofErr w:type="gramStart"/>
      <w:r w:rsidRPr="00A1157A">
        <w:rPr>
          <w:rFonts w:ascii="Times New Roman" w:eastAsia="Times New Roman" w:hAnsi="Times New Roman" w:cs="Times New Roman"/>
          <w:b/>
          <w:bCs/>
          <w:color w:val="000000"/>
          <w:sz w:val="27"/>
          <w:szCs w:val="27"/>
          <w:lang w:eastAsia="tr-TR"/>
        </w:rPr>
        <w:t>Durumu</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Tarla</w:t>
      </w:r>
      <w:proofErr w:type="gramEnd"/>
      <w:r w:rsidRPr="00A1157A">
        <w:rPr>
          <w:rFonts w:ascii="Times New Roman" w:eastAsia="Times New Roman" w:hAnsi="Times New Roman" w:cs="Times New Roman"/>
          <w:color w:val="000000"/>
          <w:sz w:val="27"/>
          <w:szCs w:val="27"/>
          <w:lang w:eastAsia="tr-TR"/>
        </w:rPr>
        <w:t xml:space="preserve"> vasfındadır</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Kıymeti</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20.706,00 TL</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KDV Oranı</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%8</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Kaydındaki Şerhler</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 xml:space="preserve">3402 Sayılı Kanunun Ek 1 </w:t>
      </w:r>
      <w:proofErr w:type="spellStart"/>
      <w:r w:rsidRPr="00A1157A">
        <w:rPr>
          <w:rFonts w:ascii="Times New Roman" w:eastAsia="Times New Roman" w:hAnsi="Times New Roman" w:cs="Times New Roman"/>
          <w:color w:val="000000"/>
          <w:sz w:val="27"/>
          <w:szCs w:val="27"/>
          <w:lang w:eastAsia="tr-TR"/>
        </w:rPr>
        <w:t>nci</w:t>
      </w:r>
      <w:proofErr w:type="spellEnd"/>
      <w:r w:rsidRPr="00A1157A">
        <w:rPr>
          <w:rFonts w:ascii="Times New Roman" w:eastAsia="Times New Roman" w:hAnsi="Times New Roman" w:cs="Times New Roman"/>
          <w:color w:val="000000"/>
          <w:sz w:val="27"/>
          <w:szCs w:val="27"/>
          <w:lang w:eastAsia="tr-TR"/>
        </w:rPr>
        <w:t xml:space="preserve"> maddesi uygulamasına tabidir</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1. Satış Günü</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09/08/2022 günü 15:15 - 15:20 arası</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2. Satış Günü</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 </w:t>
      </w:r>
      <w:r w:rsidRPr="00A1157A">
        <w:rPr>
          <w:rFonts w:ascii="Times New Roman" w:eastAsia="Times New Roman" w:hAnsi="Times New Roman" w:cs="Times New Roman"/>
          <w:color w:val="000000"/>
          <w:sz w:val="27"/>
          <w:szCs w:val="27"/>
          <w:lang w:eastAsia="tr-TR"/>
        </w:rPr>
        <w:t>22/09/2022 günü 15:15 - 15:20 arası</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Satış Yeri</w:t>
      </w:r>
      <w:r w:rsidRPr="00A1157A">
        <w:rPr>
          <w:rFonts w:ascii="Times New Roman" w:eastAsia="Times New Roman" w:hAnsi="Times New Roman" w:cs="Times New Roman"/>
          <w:color w:val="000000"/>
          <w:sz w:val="27"/>
          <w:szCs w:val="27"/>
          <w:lang w:eastAsia="tr-TR"/>
        </w:rPr>
        <w:t> </w:t>
      </w:r>
      <w:r w:rsidRPr="00A1157A">
        <w:rPr>
          <w:rFonts w:ascii="Times New Roman" w:eastAsia="Times New Roman" w:hAnsi="Times New Roman" w:cs="Times New Roman"/>
          <w:b/>
          <w:bCs/>
          <w:color w:val="000000"/>
          <w:sz w:val="27"/>
          <w:szCs w:val="27"/>
          <w:lang w:eastAsia="tr-TR"/>
        </w:rPr>
        <w:t>:</w:t>
      </w:r>
      <w:r w:rsidRPr="00A1157A">
        <w:rPr>
          <w:rFonts w:ascii="Times New Roman" w:eastAsia="Times New Roman" w:hAnsi="Times New Roman" w:cs="Times New Roman"/>
          <w:color w:val="000000"/>
          <w:sz w:val="27"/>
          <w:szCs w:val="27"/>
          <w:lang w:eastAsia="tr-TR"/>
        </w:rPr>
        <w:t> VİZE BELEDİYE KAPALI DÜĞÜN SALONU</w:t>
      </w:r>
      <w:r w:rsidRPr="00A1157A">
        <w:rPr>
          <w:rFonts w:ascii="Times New Roman" w:eastAsia="Times New Roman" w:hAnsi="Times New Roman" w:cs="Times New Roman"/>
          <w:color w:val="000000"/>
          <w:sz w:val="27"/>
          <w:szCs w:val="27"/>
          <w:lang w:eastAsia="tr-TR"/>
        </w:rPr>
        <w:br/>
        <w:t>-------------------------------------------------------------------------------------------------------------------------------------------------------</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b/>
          <w:bCs/>
          <w:color w:val="000000"/>
          <w:sz w:val="27"/>
          <w:szCs w:val="27"/>
          <w:lang w:eastAsia="tr-TR"/>
        </w:rPr>
        <w:t>SATIŞ ŞARTLARI :</w:t>
      </w:r>
      <w:r w:rsidRPr="00A1157A">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A1157A">
        <w:rPr>
          <w:rFonts w:ascii="Times New Roman" w:eastAsia="Times New Roman" w:hAnsi="Times New Roman" w:cs="Times New Roman"/>
          <w:color w:val="000000"/>
          <w:sz w:val="27"/>
          <w:szCs w:val="27"/>
          <w:lang w:eastAsia="tr-TR"/>
        </w:rPr>
        <w:t>artırmanınyirmi</w:t>
      </w:r>
      <w:proofErr w:type="spellEnd"/>
      <w:r w:rsidRPr="00A1157A">
        <w:rPr>
          <w:rFonts w:ascii="Times New Roman" w:eastAsia="Times New Roman" w:hAnsi="Times New Roman" w:cs="Times New Roman"/>
          <w:color w:val="000000"/>
          <w:sz w:val="27"/>
          <w:szCs w:val="27"/>
          <w:lang w:eastAsia="tr-TR"/>
        </w:rPr>
        <w:t xml:space="preserve"> gün öncesinden, artırma tarihinden önceki gün sonuna kadar </w:t>
      </w:r>
      <w:r w:rsidRPr="00A1157A">
        <w:rPr>
          <w:rFonts w:ascii="Times New Roman" w:eastAsia="Times New Roman" w:hAnsi="Times New Roman" w:cs="Times New Roman"/>
          <w:b/>
          <w:bCs/>
          <w:color w:val="000000"/>
          <w:sz w:val="27"/>
          <w:szCs w:val="27"/>
          <w:lang w:eastAsia="tr-TR"/>
        </w:rPr>
        <w:t>esatis.uyap.gov.tr</w:t>
      </w:r>
      <w:r w:rsidRPr="00A1157A">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A1157A">
        <w:rPr>
          <w:rFonts w:ascii="Times New Roman" w:eastAsia="Times New Roman" w:hAnsi="Times New Roman" w:cs="Times New Roman"/>
          <w:color w:val="000000"/>
          <w:sz w:val="27"/>
          <w:szCs w:val="27"/>
          <w:lang w:eastAsia="tr-TR"/>
        </w:rPr>
        <w:t>beşincigünden</w:t>
      </w:r>
      <w:proofErr w:type="spellEnd"/>
      <w:r w:rsidRPr="00A1157A">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A1157A">
        <w:rPr>
          <w:rFonts w:ascii="Times New Roman" w:eastAsia="Times New Roman" w:hAnsi="Times New Roman" w:cs="Times New Roman"/>
          <w:color w:val="000000"/>
          <w:sz w:val="27"/>
          <w:szCs w:val="27"/>
          <w:lang w:eastAsia="tr-TR"/>
        </w:rPr>
        <w:t>sini,rüçhanlı</w:t>
      </w:r>
      <w:proofErr w:type="spellEnd"/>
      <w:proofErr w:type="gramEnd"/>
      <w:r w:rsidRPr="00A1157A">
        <w:rPr>
          <w:rFonts w:ascii="Times New Roman" w:eastAsia="Times New Roman" w:hAnsi="Times New Roman" w:cs="Times New Roman"/>
          <w:color w:val="000000"/>
          <w:sz w:val="27"/>
          <w:szCs w:val="27"/>
          <w:lang w:eastAsia="tr-TR"/>
        </w:rPr>
        <w:t xml:space="preserve"> alacaklılar varsa alacakları </w:t>
      </w:r>
      <w:proofErr w:type="spellStart"/>
      <w:r w:rsidRPr="00A1157A">
        <w:rPr>
          <w:rFonts w:ascii="Times New Roman" w:eastAsia="Times New Roman" w:hAnsi="Times New Roman" w:cs="Times New Roman"/>
          <w:color w:val="000000"/>
          <w:sz w:val="27"/>
          <w:szCs w:val="27"/>
          <w:lang w:eastAsia="tr-TR"/>
        </w:rPr>
        <w:t>toplamınıve</w:t>
      </w:r>
      <w:proofErr w:type="spellEnd"/>
      <w:r w:rsidRPr="00A1157A">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A1157A">
        <w:rPr>
          <w:rFonts w:ascii="Times New Roman" w:eastAsia="Times New Roman" w:hAnsi="Times New Roman" w:cs="Times New Roman"/>
          <w:color w:val="000000"/>
          <w:sz w:val="27"/>
          <w:szCs w:val="27"/>
          <w:lang w:eastAsia="tr-TR"/>
        </w:rPr>
        <w:br/>
      </w:r>
      <w:r w:rsidRPr="00A1157A">
        <w:rPr>
          <w:rFonts w:ascii="Times New Roman" w:eastAsia="Times New Roman" w:hAnsi="Times New Roman" w:cs="Times New Roman"/>
          <w:color w:val="000000"/>
          <w:sz w:val="27"/>
          <w:szCs w:val="27"/>
          <w:lang w:eastAsia="tr-TR"/>
        </w:rPr>
        <w:lastRenderedPageBreak/>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A1157A">
        <w:rPr>
          <w:rFonts w:ascii="Times New Roman" w:eastAsia="Times New Roman" w:hAnsi="Times New Roman" w:cs="Times New Roman"/>
          <w:color w:val="000000"/>
          <w:sz w:val="27"/>
          <w:szCs w:val="27"/>
          <w:lang w:eastAsia="tr-TR"/>
        </w:rPr>
        <w:t>ileteslim</w:t>
      </w:r>
      <w:proofErr w:type="spellEnd"/>
      <w:r w:rsidRPr="00A1157A">
        <w:rPr>
          <w:rFonts w:ascii="Times New Roman" w:eastAsia="Times New Roman" w:hAnsi="Times New Roman" w:cs="Times New Roman"/>
          <w:color w:val="000000"/>
          <w:sz w:val="27"/>
          <w:szCs w:val="27"/>
          <w:lang w:eastAsia="tr-TR"/>
        </w:rPr>
        <w:t xml:space="preserve"> </w:t>
      </w:r>
      <w:proofErr w:type="spellStart"/>
      <w:r w:rsidRPr="00A1157A">
        <w:rPr>
          <w:rFonts w:ascii="Times New Roman" w:eastAsia="Times New Roman" w:hAnsi="Times New Roman" w:cs="Times New Roman"/>
          <w:color w:val="000000"/>
          <w:sz w:val="27"/>
          <w:szCs w:val="27"/>
          <w:lang w:eastAsia="tr-TR"/>
        </w:rPr>
        <w:t>masraflarıalıcıya</w:t>
      </w:r>
      <w:proofErr w:type="spellEnd"/>
      <w:r w:rsidRPr="00A1157A">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A1157A">
        <w:rPr>
          <w:rFonts w:ascii="Times New Roman" w:eastAsia="Times New Roman" w:hAnsi="Times New Roman" w:cs="Times New Roman"/>
          <w:color w:val="000000"/>
          <w:sz w:val="27"/>
          <w:szCs w:val="27"/>
          <w:lang w:eastAsia="tr-TR"/>
        </w:rPr>
        <w:br/>
      </w:r>
      <w:proofErr w:type="gramStart"/>
      <w:r w:rsidRPr="00A1157A">
        <w:rPr>
          <w:rFonts w:ascii="Times New Roman" w:eastAsia="Times New Roman" w:hAnsi="Times New Roman" w:cs="Times New Roman"/>
          <w:color w:val="000000"/>
          <w:sz w:val="27"/>
          <w:szCs w:val="27"/>
          <w:lang w:eastAsia="tr-TR"/>
        </w:rPr>
        <w:t xml:space="preserve">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bırakılacaktır.4- Satış bedeli hemen veya verilen mühlet içinde ödenmezse İcra ve İflas Kanununun 133 üncü maddesi gereğince ihale feshedilir. </w:t>
      </w:r>
      <w:proofErr w:type="gramEnd"/>
      <w:r w:rsidRPr="00A1157A">
        <w:rPr>
          <w:rFonts w:ascii="Times New Roman" w:eastAsia="Times New Roman" w:hAnsi="Times New Roman" w:cs="Times New Roman"/>
          <w:color w:val="000000"/>
          <w:sz w:val="27"/>
          <w:szCs w:val="27"/>
          <w:lang w:eastAsia="tr-TR"/>
        </w:rP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A1157A">
        <w:rPr>
          <w:rFonts w:ascii="Times New Roman" w:eastAsia="Times New Roman" w:hAnsi="Times New Roman" w:cs="Times New Roman"/>
          <w:color w:val="000000"/>
          <w:sz w:val="27"/>
          <w:szCs w:val="27"/>
          <w:lang w:eastAsia="tr-TR"/>
        </w:rPr>
        <w:t>müteselsilen</w:t>
      </w:r>
      <w:proofErr w:type="spellEnd"/>
      <w:r w:rsidRPr="00A1157A">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 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2019/31 Satış sayılı dosya numarasıyla müdürlüğümüze başvurmaları ilan olunur.14/06/2022</w:t>
      </w:r>
    </w:p>
    <w:p w:rsidR="00A1157A" w:rsidRPr="00A1157A" w:rsidRDefault="00A1157A" w:rsidP="00A1157A">
      <w:pPr>
        <w:spacing w:after="0" w:line="240" w:lineRule="auto"/>
        <w:rPr>
          <w:rFonts w:ascii="Times New Roman" w:eastAsia="Times New Roman" w:hAnsi="Times New Roman" w:cs="Times New Roman"/>
          <w:color w:val="000000"/>
          <w:sz w:val="27"/>
          <w:szCs w:val="27"/>
          <w:lang w:eastAsia="tr-TR"/>
        </w:rPr>
      </w:pPr>
      <w:r w:rsidRPr="00A1157A">
        <w:rPr>
          <w:rFonts w:ascii="Times New Roman" w:eastAsia="Times New Roman" w:hAnsi="Times New Roman" w:cs="Times New Roman"/>
          <w:color w:val="000000"/>
          <w:sz w:val="27"/>
          <w:szCs w:val="27"/>
          <w:lang w:eastAsia="tr-TR"/>
        </w:rPr>
        <w:t>(İİK m.126)</w:t>
      </w:r>
      <w:r w:rsidRPr="00A1157A">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A1157A">
        <w:rPr>
          <w:rFonts w:ascii="Times New Roman" w:eastAsia="Times New Roman" w:hAnsi="Times New Roman" w:cs="Times New Roman"/>
          <w:color w:val="000000"/>
          <w:sz w:val="27"/>
          <w:szCs w:val="27"/>
          <w:lang w:eastAsia="tr-TR"/>
        </w:rPr>
        <w:t>dahildir</w:t>
      </w:r>
      <w:proofErr w:type="gramEnd"/>
      <w:r w:rsidRPr="00A1157A">
        <w:rPr>
          <w:rFonts w:ascii="Times New Roman" w:eastAsia="Times New Roman" w:hAnsi="Times New Roman" w:cs="Times New Roman"/>
          <w:color w:val="000000"/>
          <w:sz w:val="27"/>
          <w:szCs w:val="27"/>
          <w:lang w:eastAsia="tr-TR"/>
        </w:rPr>
        <w:t>.</w:t>
      </w:r>
      <w:r w:rsidRPr="00A1157A">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F37FC4" w:rsidRDefault="00F37FC4"/>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7A"/>
    <w:rsid w:val="00365347"/>
    <w:rsid w:val="00A1157A"/>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1689D-968B-4B4C-B9C3-13FE1472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772">
      <w:bodyDiv w:val="1"/>
      <w:marLeft w:val="0"/>
      <w:marRight w:val="0"/>
      <w:marTop w:val="0"/>
      <w:marBottom w:val="0"/>
      <w:divBdr>
        <w:top w:val="none" w:sz="0" w:space="0" w:color="auto"/>
        <w:left w:val="none" w:sz="0" w:space="0" w:color="auto"/>
        <w:bottom w:val="none" w:sz="0" w:space="0" w:color="auto"/>
        <w:right w:val="none" w:sz="0" w:space="0" w:color="auto"/>
      </w:divBdr>
      <w:divsChild>
        <w:div w:id="723481842">
          <w:marLeft w:val="0"/>
          <w:marRight w:val="0"/>
          <w:marTop w:val="0"/>
          <w:marBottom w:val="0"/>
          <w:divBdr>
            <w:top w:val="none" w:sz="0" w:space="0" w:color="auto"/>
            <w:left w:val="none" w:sz="0" w:space="0" w:color="auto"/>
            <w:bottom w:val="none" w:sz="0" w:space="0" w:color="auto"/>
            <w:right w:val="none" w:sz="0" w:space="0" w:color="auto"/>
          </w:divBdr>
        </w:div>
        <w:div w:id="313418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1281</Words>
  <Characters>7303</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2022-06-27T12:29:00Z</dcterms:created>
  <dcterms:modified xsi:type="dcterms:W3CDTF">2022-06-27T12:30:00Z</dcterms:modified>
</cp:coreProperties>
</file>