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5BFB" w14:textId="77777777" w:rsidR="00A450B0" w:rsidRPr="00A450B0" w:rsidRDefault="00A450B0" w:rsidP="00A450B0">
      <w:pPr>
        <w:spacing w:after="0" w:line="240" w:lineRule="auto"/>
        <w:rPr>
          <w:rFonts w:ascii="Times New Roman" w:eastAsia="Times New Roman" w:hAnsi="Times New Roman" w:cs="Times New Roman"/>
          <w:color w:val="000000"/>
          <w:sz w:val="27"/>
          <w:szCs w:val="27"/>
          <w:lang w:eastAsia="tr-TR"/>
        </w:rPr>
      </w:pPr>
      <w:r w:rsidRPr="00A450B0">
        <w:rPr>
          <w:rFonts w:ascii="Times New Roman" w:eastAsia="Times New Roman" w:hAnsi="Times New Roman" w:cs="Times New Roman"/>
          <w:b/>
          <w:bCs/>
          <w:color w:val="000000"/>
          <w:sz w:val="27"/>
          <w:szCs w:val="27"/>
          <w:lang w:eastAsia="tr-TR"/>
        </w:rPr>
        <w:t>T.C.</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VİZE</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(SULH HUKUK MAH.) SATIŞ MEMURLUĞU</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2018/31 SATIŞ</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TAŞINMAZIN AÇIK ARTIRMA İLANI</w:t>
      </w:r>
    </w:p>
    <w:p w14:paraId="0E109C34" w14:textId="77777777" w:rsidR="00A450B0" w:rsidRPr="00A450B0" w:rsidRDefault="00A450B0" w:rsidP="00A450B0">
      <w:pPr>
        <w:spacing w:after="0" w:line="240" w:lineRule="auto"/>
        <w:rPr>
          <w:rFonts w:ascii="Times New Roman" w:eastAsia="Times New Roman" w:hAnsi="Times New Roman" w:cs="Times New Roman"/>
          <w:sz w:val="24"/>
          <w:szCs w:val="24"/>
          <w:lang w:eastAsia="tr-TR"/>
        </w:rPr>
      </w:pPr>
      <w:r w:rsidRPr="00A450B0">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A450B0">
        <w:rPr>
          <w:rFonts w:ascii="Times New Roman" w:eastAsia="Times New Roman" w:hAnsi="Times New Roman" w:cs="Times New Roman"/>
          <w:b/>
          <w:bCs/>
          <w:color w:val="000000"/>
          <w:sz w:val="27"/>
          <w:szCs w:val="27"/>
          <w:lang w:eastAsia="tr-TR"/>
        </w:rPr>
        <w:t>1 NO'LU TAŞINMAZIN</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Özellikleri</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 xml:space="preserve">Kırklareli İl, Vize İlçe, KIYIKÖY Köy, HENDEKLER Mevkii, 178 Ada, 7 Parsel sayılı </w:t>
      </w:r>
      <w:proofErr w:type="spellStart"/>
      <w:r w:rsidRPr="00A450B0">
        <w:rPr>
          <w:rFonts w:ascii="Times New Roman" w:eastAsia="Times New Roman" w:hAnsi="Times New Roman" w:cs="Times New Roman"/>
          <w:color w:val="000000"/>
          <w:sz w:val="27"/>
          <w:szCs w:val="27"/>
          <w:lang w:eastAsia="tr-TR"/>
        </w:rPr>
        <w:t>taşınmaztarla</w:t>
      </w:r>
      <w:proofErr w:type="spellEnd"/>
      <w:r w:rsidRPr="00A450B0">
        <w:rPr>
          <w:rFonts w:ascii="Times New Roman" w:eastAsia="Times New Roman" w:hAnsi="Times New Roman" w:cs="Times New Roman"/>
          <w:color w:val="000000"/>
          <w:sz w:val="27"/>
          <w:szCs w:val="27"/>
          <w:lang w:eastAsia="tr-TR"/>
        </w:rPr>
        <w:t xml:space="preserve"> vasfında olup ziraat bilirkişisinin raporunda; taşınmazın kumlu </w:t>
      </w:r>
      <w:proofErr w:type="spellStart"/>
      <w:r w:rsidRPr="00A450B0">
        <w:rPr>
          <w:rFonts w:ascii="Times New Roman" w:eastAsia="Times New Roman" w:hAnsi="Times New Roman" w:cs="Times New Roman"/>
          <w:color w:val="000000"/>
          <w:sz w:val="27"/>
          <w:szCs w:val="27"/>
          <w:lang w:eastAsia="tr-TR"/>
        </w:rPr>
        <w:t>tınlı</w:t>
      </w:r>
      <w:proofErr w:type="spellEnd"/>
      <w:r w:rsidRPr="00A450B0">
        <w:rPr>
          <w:rFonts w:ascii="Times New Roman" w:eastAsia="Times New Roman" w:hAnsi="Times New Roman" w:cs="Times New Roman"/>
          <w:color w:val="000000"/>
          <w:sz w:val="27"/>
          <w:szCs w:val="27"/>
          <w:lang w:eastAsia="tr-TR"/>
        </w:rPr>
        <w:t xml:space="preserve"> toprak özelliklerini taşıdığı, </w:t>
      </w:r>
      <w:proofErr w:type="spellStart"/>
      <w:r w:rsidRPr="00A450B0">
        <w:rPr>
          <w:rFonts w:ascii="Times New Roman" w:eastAsia="Times New Roman" w:hAnsi="Times New Roman" w:cs="Times New Roman"/>
          <w:color w:val="000000"/>
          <w:sz w:val="27"/>
          <w:szCs w:val="27"/>
          <w:lang w:eastAsia="tr-TR"/>
        </w:rPr>
        <w:t>topoğrafik</w:t>
      </w:r>
      <w:proofErr w:type="spellEnd"/>
      <w:r w:rsidRPr="00A450B0">
        <w:rPr>
          <w:rFonts w:ascii="Times New Roman" w:eastAsia="Times New Roman" w:hAnsi="Times New Roman" w:cs="Times New Roman"/>
          <w:color w:val="000000"/>
          <w:sz w:val="27"/>
          <w:szCs w:val="27"/>
          <w:lang w:eastAsia="tr-TR"/>
        </w:rPr>
        <w:t xml:space="preserve"> bakımdan düz ve düze yakın eğimde olup makinalı toprak işlemesiyle bölgede yetiştirilen birçok tarım ürününün yetiştirildiğinin gözlendiği, bu nedenle taşınmazın 2. sınıf tarım arazisi olarak değerlendirilmesi gerektiği bildirilmiştir.</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Yüzölçümü</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242,00 m2</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İmar Durumu</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w:t>
      </w:r>
      <w:r w:rsidRPr="00A450B0">
        <w:rPr>
          <w:rFonts w:ascii="Times New Roman" w:eastAsia="Times New Roman" w:hAnsi="Times New Roman" w:cs="Times New Roman"/>
          <w:color w:val="000000"/>
          <w:sz w:val="27"/>
          <w:szCs w:val="27"/>
          <w:lang w:eastAsia="tr-TR"/>
        </w:rPr>
        <w:t>Kıyıköy Belediye Başkanlığı Yazı İşleri Müdürlüğü'nün 09/07/2018 tarihli ve662 sayılı yazısında, taşınmazın Belediye sınırları içinde olup imar planı sınırları dışında bulunduğu, I. derece doğal sit alanı içerisinde kaldığı bildirilmiştir.</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Kıymeti</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3.043,63 TL</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KDV Oranı</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%18</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Kaydındaki Şerhler</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w:t>
      </w:r>
      <w:r w:rsidRPr="00A450B0">
        <w:rPr>
          <w:rFonts w:ascii="Times New Roman" w:eastAsia="Times New Roman" w:hAnsi="Times New Roman" w:cs="Times New Roman"/>
          <w:color w:val="000000"/>
          <w:sz w:val="27"/>
          <w:szCs w:val="27"/>
          <w:lang w:eastAsia="tr-TR"/>
        </w:rPr>
        <w:t xml:space="preserve"> Tapu kaydında </w:t>
      </w:r>
      <w:proofErr w:type="spellStart"/>
      <w:r w:rsidRPr="00A450B0">
        <w:rPr>
          <w:rFonts w:ascii="Times New Roman" w:eastAsia="Times New Roman" w:hAnsi="Times New Roman" w:cs="Times New Roman"/>
          <w:color w:val="000000"/>
          <w:sz w:val="27"/>
          <w:szCs w:val="27"/>
          <w:lang w:eastAsia="tr-TR"/>
        </w:rPr>
        <w:t>mevcuttur.Tapu</w:t>
      </w:r>
      <w:proofErr w:type="spellEnd"/>
      <w:r w:rsidRPr="00A450B0">
        <w:rPr>
          <w:rFonts w:ascii="Times New Roman" w:eastAsia="Times New Roman" w:hAnsi="Times New Roman" w:cs="Times New Roman"/>
          <w:color w:val="000000"/>
          <w:sz w:val="27"/>
          <w:szCs w:val="27"/>
          <w:lang w:eastAsia="tr-TR"/>
        </w:rPr>
        <w:t xml:space="preserve"> kaydının beyanlar hanesinde 24/06/1994 tarih-606 yevmiye "doğal sit alanı" yazılıdır.</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Satış Günü</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02/03/2021 günü 13:30 - 13:35 arası</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Satış Yeri</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w:t>
      </w:r>
      <w:r w:rsidRPr="00A450B0">
        <w:rPr>
          <w:rFonts w:ascii="Times New Roman" w:eastAsia="Times New Roman" w:hAnsi="Times New Roman" w:cs="Times New Roman"/>
          <w:color w:val="000000"/>
          <w:sz w:val="27"/>
          <w:szCs w:val="27"/>
          <w:lang w:eastAsia="tr-TR"/>
        </w:rPr>
        <w:t> VİZE BELEDİYE KAPALI DÜĞÜN SALONU</w:t>
      </w:r>
      <w:r w:rsidRPr="00A450B0">
        <w:rPr>
          <w:rFonts w:ascii="Times New Roman" w:eastAsia="Times New Roman" w:hAnsi="Times New Roman" w:cs="Times New Roman"/>
          <w:color w:val="000000"/>
          <w:sz w:val="27"/>
          <w:szCs w:val="27"/>
          <w:lang w:eastAsia="tr-TR"/>
        </w:rPr>
        <w:br/>
        <w:t>-----------------------------------------------------------------------------------------------------------------------</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2 NO'LU TAŞINMAZIN</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Özellikleri</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 xml:space="preserve">Kırklareli İl, Vize </w:t>
      </w:r>
      <w:proofErr w:type="spellStart"/>
      <w:r w:rsidRPr="00A450B0">
        <w:rPr>
          <w:rFonts w:ascii="Times New Roman" w:eastAsia="Times New Roman" w:hAnsi="Times New Roman" w:cs="Times New Roman"/>
          <w:color w:val="000000"/>
          <w:sz w:val="27"/>
          <w:szCs w:val="27"/>
          <w:lang w:eastAsia="tr-TR"/>
        </w:rPr>
        <w:t>İlçe,KIYIKÖY</w:t>
      </w:r>
      <w:proofErr w:type="spellEnd"/>
      <w:r w:rsidRPr="00A450B0">
        <w:rPr>
          <w:rFonts w:ascii="Times New Roman" w:eastAsia="Times New Roman" w:hAnsi="Times New Roman" w:cs="Times New Roman"/>
          <w:color w:val="000000"/>
          <w:sz w:val="27"/>
          <w:szCs w:val="27"/>
          <w:lang w:eastAsia="tr-TR"/>
        </w:rPr>
        <w:t xml:space="preserve"> Köy, HENDEKLER Mevkii, 177 Ada, 85 Parsel sayılı taşınmaz tarla vasfında olup ziraat bilirkişisinin raporunda; taşınmazın kumlu </w:t>
      </w:r>
      <w:proofErr w:type="spellStart"/>
      <w:r w:rsidRPr="00A450B0">
        <w:rPr>
          <w:rFonts w:ascii="Times New Roman" w:eastAsia="Times New Roman" w:hAnsi="Times New Roman" w:cs="Times New Roman"/>
          <w:color w:val="000000"/>
          <w:sz w:val="27"/>
          <w:szCs w:val="27"/>
          <w:lang w:eastAsia="tr-TR"/>
        </w:rPr>
        <w:t>tınlı</w:t>
      </w:r>
      <w:proofErr w:type="spellEnd"/>
      <w:r w:rsidRPr="00A450B0">
        <w:rPr>
          <w:rFonts w:ascii="Times New Roman" w:eastAsia="Times New Roman" w:hAnsi="Times New Roman" w:cs="Times New Roman"/>
          <w:color w:val="000000"/>
          <w:sz w:val="27"/>
          <w:szCs w:val="27"/>
          <w:lang w:eastAsia="tr-TR"/>
        </w:rPr>
        <w:t xml:space="preserve"> toprak özelliklerini taşıdığı, </w:t>
      </w:r>
      <w:proofErr w:type="spellStart"/>
      <w:r w:rsidRPr="00A450B0">
        <w:rPr>
          <w:rFonts w:ascii="Times New Roman" w:eastAsia="Times New Roman" w:hAnsi="Times New Roman" w:cs="Times New Roman"/>
          <w:color w:val="000000"/>
          <w:sz w:val="27"/>
          <w:szCs w:val="27"/>
          <w:lang w:eastAsia="tr-TR"/>
        </w:rPr>
        <w:t>topoğrafik</w:t>
      </w:r>
      <w:proofErr w:type="spellEnd"/>
      <w:r w:rsidRPr="00A450B0">
        <w:rPr>
          <w:rFonts w:ascii="Times New Roman" w:eastAsia="Times New Roman" w:hAnsi="Times New Roman" w:cs="Times New Roman"/>
          <w:color w:val="000000"/>
          <w:sz w:val="27"/>
          <w:szCs w:val="27"/>
          <w:lang w:eastAsia="tr-TR"/>
        </w:rPr>
        <w:t xml:space="preserve"> bakımdan düz ve düze yakın eğimde olup makinalı toprak işlemesiyle bölgede yetiştirilen birçok tarım ürününün yetiştirildiğinin gözlendiği, bu nedenle taşınmazın 2. sınıf tarım arazisi olarak değerlendirilmesi gerektiği bildirilmiştir.</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Yüzölçümü</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3.037,00 m2</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İmar Durumu</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w:t>
      </w:r>
      <w:r w:rsidRPr="00A450B0">
        <w:rPr>
          <w:rFonts w:ascii="Times New Roman" w:eastAsia="Times New Roman" w:hAnsi="Times New Roman" w:cs="Times New Roman"/>
          <w:color w:val="000000"/>
          <w:sz w:val="27"/>
          <w:szCs w:val="27"/>
          <w:lang w:eastAsia="tr-TR"/>
        </w:rPr>
        <w:t>Kıyıköy Belediye Başkanlığı Yazı İşleri Müdürlüğü'nün 09/07/2018 tarihli ve662 sayılı yazısında, taşınmazın Belediye sınırları içinde olup imar planı sınırları dışında bulunduğu, I. derece doğal sit alanı içerisinde kaldığı bildirilmiştir.</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Kıymeti</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38.196,35 TL</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KDV Oranı</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%18</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Kaydındaki Şerhler</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Tapu kaydında mevcuttur. Tapu kaydının beyanlar hanesinde 24/06/1994 tarih-606 yevmiye "doğal sit alanı" yazılıdır.</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 xml:space="preserve">Satış </w:t>
      </w:r>
      <w:proofErr w:type="gramStart"/>
      <w:r w:rsidRPr="00A450B0">
        <w:rPr>
          <w:rFonts w:ascii="Times New Roman" w:eastAsia="Times New Roman" w:hAnsi="Times New Roman" w:cs="Times New Roman"/>
          <w:b/>
          <w:bCs/>
          <w:color w:val="000000"/>
          <w:sz w:val="27"/>
          <w:szCs w:val="27"/>
          <w:lang w:eastAsia="tr-TR"/>
        </w:rPr>
        <w:t>Günü</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w:t>
      </w:r>
      <w:proofErr w:type="gramEnd"/>
      <w:r w:rsidRPr="00A450B0">
        <w:rPr>
          <w:rFonts w:ascii="Times New Roman" w:eastAsia="Times New Roman" w:hAnsi="Times New Roman" w:cs="Times New Roman"/>
          <w:b/>
          <w:bCs/>
          <w:color w:val="000000"/>
          <w:sz w:val="27"/>
          <w:szCs w:val="27"/>
          <w:lang w:eastAsia="tr-TR"/>
        </w:rPr>
        <w:t> </w:t>
      </w:r>
      <w:r w:rsidRPr="00A450B0">
        <w:rPr>
          <w:rFonts w:ascii="Times New Roman" w:eastAsia="Times New Roman" w:hAnsi="Times New Roman" w:cs="Times New Roman"/>
          <w:color w:val="000000"/>
          <w:sz w:val="27"/>
          <w:szCs w:val="27"/>
          <w:lang w:eastAsia="tr-TR"/>
        </w:rPr>
        <w:t>02/03/2021 günü 13:45 - 13:50 arası</w:t>
      </w:r>
      <w:r w:rsidRPr="00A450B0">
        <w:rPr>
          <w:rFonts w:ascii="Times New Roman" w:eastAsia="Times New Roman" w:hAnsi="Times New Roman" w:cs="Times New Roman"/>
          <w:color w:val="000000"/>
          <w:sz w:val="27"/>
          <w:szCs w:val="27"/>
          <w:lang w:eastAsia="tr-TR"/>
        </w:rPr>
        <w:br/>
      </w:r>
      <w:r w:rsidRPr="00A450B0">
        <w:rPr>
          <w:rFonts w:ascii="Times New Roman" w:eastAsia="Times New Roman" w:hAnsi="Times New Roman" w:cs="Times New Roman"/>
          <w:b/>
          <w:bCs/>
          <w:color w:val="000000"/>
          <w:sz w:val="27"/>
          <w:szCs w:val="27"/>
          <w:lang w:eastAsia="tr-TR"/>
        </w:rPr>
        <w:t>Satış Yeri</w:t>
      </w:r>
      <w:r w:rsidRPr="00A450B0">
        <w:rPr>
          <w:rFonts w:ascii="Times New Roman" w:eastAsia="Times New Roman" w:hAnsi="Times New Roman" w:cs="Times New Roman"/>
          <w:color w:val="000000"/>
          <w:sz w:val="27"/>
          <w:szCs w:val="27"/>
          <w:lang w:eastAsia="tr-TR"/>
        </w:rPr>
        <w:t> </w:t>
      </w:r>
      <w:r w:rsidRPr="00A450B0">
        <w:rPr>
          <w:rFonts w:ascii="Times New Roman" w:eastAsia="Times New Roman" w:hAnsi="Times New Roman" w:cs="Times New Roman"/>
          <w:b/>
          <w:bCs/>
          <w:color w:val="000000"/>
          <w:sz w:val="27"/>
          <w:szCs w:val="27"/>
          <w:lang w:eastAsia="tr-TR"/>
        </w:rPr>
        <w:t>:</w:t>
      </w:r>
      <w:r w:rsidRPr="00A450B0">
        <w:rPr>
          <w:rFonts w:ascii="Times New Roman" w:eastAsia="Times New Roman" w:hAnsi="Times New Roman" w:cs="Times New Roman"/>
          <w:color w:val="000000"/>
          <w:sz w:val="27"/>
          <w:szCs w:val="27"/>
          <w:lang w:eastAsia="tr-TR"/>
        </w:rPr>
        <w:t> VİZE BELEDİYE KAPALI DÜĞÜN SALONU</w:t>
      </w:r>
      <w:r w:rsidRPr="00A450B0">
        <w:rPr>
          <w:rFonts w:ascii="Times New Roman" w:eastAsia="Times New Roman" w:hAnsi="Times New Roman" w:cs="Times New Roman"/>
          <w:color w:val="000000"/>
          <w:sz w:val="27"/>
          <w:szCs w:val="27"/>
          <w:lang w:eastAsia="tr-TR"/>
        </w:rPr>
        <w:br/>
        <w:t>----------------------------------------------------------------------------------------------------</w:t>
      </w:r>
      <w:r w:rsidRPr="00A450B0">
        <w:rPr>
          <w:rFonts w:ascii="Times New Roman" w:eastAsia="Times New Roman" w:hAnsi="Times New Roman" w:cs="Times New Roman"/>
          <w:color w:val="000000"/>
          <w:sz w:val="27"/>
          <w:szCs w:val="27"/>
          <w:lang w:eastAsia="tr-TR"/>
        </w:rPr>
        <w:lastRenderedPageBreak/>
        <w:t>-------------------</w:t>
      </w:r>
      <w:r w:rsidRPr="00A450B0">
        <w:rPr>
          <w:rFonts w:ascii="Times New Roman" w:eastAsia="Times New Roman" w:hAnsi="Times New Roman" w:cs="Times New Roman"/>
          <w:color w:val="000000"/>
          <w:sz w:val="27"/>
          <w:szCs w:val="27"/>
          <w:lang w:eastAsia="tr-TR"/>
        </w:rPr>
        <w:br/>
        <w:t>Satış şartları :</w:t>
      </w:r>
      <w:r w:rsidRPr="00A450B0">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A450B0">
        <w:rPr>
          <w:rFonts w:ascii="Times New Roman" w:eastAsia="Times New Roman" w:hAnsi="Times New Roman" w:cs="Times New Roman"/>
          <w:color w:val="000000"/>
          <w:sz w:val="27"/>
          <w:szCs w:val="27"/>
          <w:lang w:eastAsia="tr-TR"/>
        </w:rPr>
        <w:t>artırmanınyirmi</w:t>
      </w:r>
      <w:proofErr w:type="spellEnd"/>
      <w:r w:rsidRPr="00A450B0">
        <w:rPr>
          <w:rFonts w:ascii="Times New Roman" w:eastAsia="Times New Roman" w:hAnsi="Times New Roman" w:cs="Times New Roman"/>
          <w:color w:val="000000"/>
          <w:sz w:val="27"/>
          <w:szCs w:val="27"/>
          <w:lang w:eastAsia="tr-TR"/>
        </w:rPr>
        <w:t xml:space="preserve"> gün öncesinden, artırma tarihinden önceki gün sonuna kadar </w:t>
      </w:r>
      <w:r w:rsidRPr="00A450B0">
        <w:rPr>
          <w:rFonts w:ascii="Times New Roman" w:eastAsia="Times New Roman" w:hAnsi="Times New Roman" w:cs="Times New Roman"/>
          <w:b/>
          <w:bCs/>
          <w:color w:val="000000"/>
          <w:sz w:val="27"/>
          <w:szCs w:val="27"/>
          <w:lang w:eastAsia="tr-TR"/>
        </w:rPr>
        <w:t>esatis.uyap.gov.tr</w:t>
      </w:r>
      <w:r w:rsidRPr="00A450B0">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A450B0">
        <w:rPr>
          <w:rFonts w:ascii="Times New Roman" w:eastAsia="Times New Roman" w:hAnsi="Times New Roman" w:cs="Times New Roman"/>
          <w:color w:val="000000"/>
          <w:sz w:val="27"/>
          <w:szCs w:val="27"/>
          <w:lang w:eastAsia="tr-TR"/>
        </w:rPr>
        <w:t>beşincigünden</w:t>
      </w:r>
      <w:proofErr w:type="spellEnd"/>
      <w:r w:rsidRPr="00A450B0">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A450B0">
        <w:rPr>
          <w:rFonts w:ascii="Times New Roman" w:eastAsia="Times New Roman" w:hAnsi="Times New Roman" w:cs="Times New Roman"/>
          <w:color w:val="000000"/>
          <w:sz w:val="27"/>
          <w:szCs w:val="27"/>
          <w:lang w:eastAsia="tr-TR"/>
        </w:rPr>
        <w:t>sini,rüçhanlı</w:t>
      </w:r>
      <w:proofErr w:type="spellEnd"/>
      <w:proofErr w:type="gramEnd"/>
      <w:r w:rsidRPr="00A450B0">
        <w:rPr>
          <w:rFonts w:ascii="Times New Roman" w:eastAsia="Times New Roman" w:hAnsi="Times New Roman" w:cs="Times New Roman"/>
          <w:color w:val="000000"/>
          <w:sz w:val="27"/>
          <w:szCs w:val="27"/>
          <w:lang w:eastAsia="tr-TR"/>
        </w:rPr>
        <w:t xml:space="preserve"> alacaklılar varsa alacakları </w:t>
      </w:r>
      <w:proofErr w:type="spellStart"/>
      <w:r w:rsidRPr="00A450B0">
        <w:rPr>
          <w:rFonts w:ascii="Times New Roman" w:eastAsia="Times New Roman" w:hAnsi="Times New Roman" w:cs="Times New Roman"/>
          <w:color w:val="000000"/>
          <w:sz w:val="27"/>
          <w:szCs w:val="27"/>
          <w:lang w:eastAsia="tr-TR"/>
        </w:rPr>
        <w:t>toplamınıve</w:t>
      </w:r>
      <w:proofErr w:type="spellEnd"/>
      <w:r w:rsidRPr="00A450B0">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A450B0">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A450B0">
        <w:rPr>
          <w:rFonts w:ascii="Times New Roman" w:eastAsia="Times New Roman" w:hAnsi="Times New Roman" w:cs="Times New Roman"/>
          <w:color w:val="000000"/>
          <w:sz w:val="27"/>
          <w:szCs w:val="27"/>
          <w:lang w:eastAsia="tr-TR"/>
        </w:rPr>
        <w:t>% 20</w:t>
      </w:r>
      <w:proofErr w:type="gramEnd"/>
      <w:r w:rsidRPr="00A450B0">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A450B0">
        <w:rPr>
          <w:rFonts w:ascii="Times New Roman" w:eastAsia="Times New Roman" w:hAnsi="Times New Roman" w:cs="Times New Roman"/>
          <w:color w:val="000000"/>
          <w:sz w:val="27"/>
          <w:szCs w:val="27"/>
          <w:lang w:eastAsia="tr-TR"/>
        </w:rPr>
        <w:t>ileteslim</w:t>
      </w:r>
      <w:proofErr w:type="spellEnd"/>
      <w:r w:rsidRPr="00A450B0">
        <w:rPr>
          <w:rFonts w:ascii="Times New Roman" w:eastAsia="Times New Roman" w:hAnsi="Times New Roman" w:cs="Times New Roman"/>
          <w:color w:val="000000"/>
          <w:sz w:val="27"/>
          <w:szCs w:val="27"/>
          <w:lang w:eastAsia="tr-TR"/>
        </w:rPr>
        <w:t xml:space="preserve"> </w:t>
      </w:r>
      <w:proofErr w:type="spellStart"/>
      <w:r w:rsidRPr="00A450B0">
        <w:rPr>
          <w:rFonts w:ascii="Times New Roman" w:eastAsia="Times New Roman" w:hAnsi="Times New Roman" w:cs="Times New Roman"/>
          <w:color w:val="000000"/>
          <w:sz w:val="27"/>
          <w:szCs w:val="27"/>
          <w:lang w:eastAsia="tr-TR"/>
        </w:rPr>
        <w:t>masraflarıalıcıya</w:t>
      </w:r>
      <w:proofErr w:type="spellEnd"/>
      <w:r w:rsidRPr="00A450B0">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450B0">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A450B0">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A450B0">
        <w:rPr>
          <w:rFonts w:ascii="Times New Roman" w:eastAsia="Times New Roman" w:hAnsi="Times New Roman" w:cs="Times New Roman"/>
          <w:color w:val="000000"/>
          <w:sz w:val="27"/>
          <w:szCs w:val="27"/>
          <w:lang w:eastAsia="tr-TR"/>
        </w:rPr>
        <w:t>müteselsilen</w:t>
      </w:r>
      <w:proofErr w:type="spellEnd"/>
      <w:r w:rsidRPr="00A450B0">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2018/31 Satış sayılı dosya numarasıyla müdürlüğümüze başvurmaları ilan olunur.11/02/2021</w:t>
      </w:r>
    </w:p>
    <w:p w14:paraId="2E453F93" w14:textId="77777777" w:rsidR="00A450B0" w:rsidRPr="00A450B0" w:rsidRDefault="00A450B0" w:rsidP="00A450B0">
      <w:pPr>
        <w:spacing w:after="0" w:line="240" w:lineRule="auto"/>
        <w:rPr>
          <w:rFonts w:ascii="Times New Roman" w:eastAsia="Times New Roman" w:hAnsi="Times New Roman" w:cs="Times New Roman"/>
          <w:color w:val="000000"/>
          <w:sz w:val="27"/>
          <w:szCs w:val="27"/>
          <w:lang w:eastAsia="tr-TR"/>
        </w:rPr>
      </w:pPr>
      <w:r w:rsidRPr="00A450B0">
        <w:rPr>
          <w:rFonts w:ascii="Times New Roman" w:eastAsia="Times New Roman" w:hAnsi="Times New Roman" w:cs="Times New Roman"/>
          <w:color w:val="000000"/>
          <w:sz w:val="27"/>
          <w:szCs w:val="27"/>
          <w:lang w:eastAsia="tr-TR"/>
        </w:rPr>
        <w:t>(İİK m.126)</w:t>
      </w:r>
      <w:r w:rsidRPr="00A450B0">
        <w:rPr>
          <w:rFonts w:ascii="Times New Roman" w:eastAsia="Times New Roman" w:hAnsi="Times New Roman" w:cs="Times New Roman"/>
          <w:color w:val="000000"/>
          <w:sz w:val="27"/>
          <w:szCs w:val="27"/>
          <w:lang w:eastAsia="tr-TR"/>
        </w:rPr>
        <w:br/>
        <w:t>(*) İlgililer tabirine irtifak hakkı sahipleri de dahildir.</w:t>
      </w:r>
      <w:r w:rsidRPr="00A450B0">
        <w:rPr>
          <w:rFonts w:ascii="Times New Roman" w:eastAsia="Times New Roman" w:hAnsi="Times New Roman" w:cs="Times New Roman"/>
          <w:color w:val="000000"/>
          <w:sz w:val="27"/>
          <w:szCs w:val="27"/>
          <w:lang w:eastAsia="tr-TR"/>
        </w:rPr>
        <w:br/>
      </w:r>
      <w:proofErr w:type="gramStart"/>
      <w:r w:rsidRPr="00A450B0">
        <w:rPr>
          <w:rFonts w:ascii="Times New Roman" w:eastAsia="Times New Roman" w:hAnsi="Times New Roman" w:cs="Times New Roman"/>
          <w:color w:val="000000"/>
          <w:sz w:val="27"/>
          <w:szCs w:val="27"/>
          <w:lang w:eastAsia="tr-TR"/>
        </w:rPr>
        <w:t>* :</w:t>
      </w:r>
      <w:proofErr w:type="gramEnd"/>
      <w:r w:rsidRPr="00A450B0">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754B59F6" w14:textId="79F1E8A8" w:rsidR="00925729" w:rsidRPr="00A450B0" w:rsidRDefault="00925729" w:rsidP="00A450B0"/>
    <w:sectPr w:rsidR="00925729" w:rsidRPr="00A45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47"/>
    <w:rsid w:val="008C3547"/>
    <w:rsid w:val="00925729"/>
    <w:rsid w:val="00A45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7AC9"/>
  <w15:chartTrackingRefBased/>
  <w15:docId w15:val="{9A2E04D9-470F-4E7E-9384-BE659B6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9421">
      <w:bodyDiv w:val="1"/>
      <w:marLeft w:val="0"/>
      <w:marRight w:val="0"/>
      <w:marTop w:val="0"/>
      <w:marBottom w:val="0"/>
      <w:divBdr>
        <w:top w:val="none" w:sz="0" w:space="0" w:color="auto"/>
        <w:left w:val="none" w:sz="0" w:space="0" w:color="auto"/>
        <w:bottom w:val="none" w:sz="0" w:space="0" w:color="auto"/>
        <w:right w:val="none" w:sz="0" w:space="0" w:color="auto"/>
      </w:divBdr>
      <w:divsChild>
        <w:div w:id="1781990980">
          <w:marLeft w:val="0"/>
          <w:marRight w:val="0"/>
          <w:marTop w:val="0"/>
          <w:marBottom w:val="0"/>
          <w:divBdr>
            <w:top w:val="none" w:sz="0" w:space="0" w:color="auto"/>
            <w:left w:val="none" w:sz="0" w:space="0" w:color="auto"/>
            <w:bottom w:val="none" w:sz="0" w:space="0" w:color="auto"/>
            <w:right w:val="none" w:sz="0" w:space="0" w:color="auto"/>
          </w:divBdr>
        </w:div>
        <w:div w:id="1800341565">
          <w:marLeft w:val="0"/>
          <w:marRight w:val="0"/>
          <w:marTop w:val="0"/>
          <w:marBottom w:val="0"/>
          <w:divBdr>
            <w:top w:val="none" w:sz="0" w:space="0" w:color="auto"/>
            <w:left w:val="none" w:sz="0" w:space="0" w:color="auto"/>
            <w:bottom w:val="none" w:sz="0" w:space="0" w:color="auto"/>
            <w:right w:val="none" w:sz="0" w:space="0" w:color="auto"/>
          </w:divBdr>
        </w:div>
      </w:divsChild>
    </w:div>
    <w:div w:id="804934301">
      <w:bodyDiv w:val="1"/>
      <w:marLeft w:val="0"/>
      <w:marRight w:val="0"/>
      <w:marTop w:val="0"/>
      <w:marBottom w:val="0"/>
      <w:divBdr>
        <w:top w:val="none" w:sz="0" w:space="0" w:color="auto"/>
        <w:left w:val="none" w:sz="0" w:space="0" w:color="auto"/>
        <w:bottom w:val="none" w:sz="0" w:space="0" w:color="auto"/>
        <w:right w:val="none" w:sz="0" w:space="0" w:color="auto"/>
      </w:divBdr>
      <w:divsChild>
        <w:div w:id="196588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2</cp:revision>
  <dcterms:created xsi:type="dcterms:W3CDTF">2021-02-19T10:20:00Z</dcterms:created>
  <dcterms:modified xsi:type="dcterms:W3CDTF">2021-02-19T10:25:00Z</dcterms:modified>
</cp:coreProperties>
</file>