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D2" w:rsidRPr="00D75F76" w:rsidRDefault="00E12DD2" w:rsidP="00E12DD2">
      <w:pPr>
        <w:shd w:val="clear" w:color="auto" w:fill="F8F8F8"/>
        <w:spacing w:after="0" w:line="240" w:lineRule="auto"/>
        <w:jc w:val="center"/>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PANAYIR İSKELESİ C TİPİ MESİRE ALANI TESİSLERİ İÇİN YG ENH VE 50 KVA TRAFO TESİSİ YAPIM İŞİ</w:t>
      </w:r>
    </w:p>
    <w:p w:rsidR="00E12DD2" w:rsidRPr="00D75F76" w:rsidRDefault="00E12DD2" w:rsidP="00E12DD2">
      <w:pPr>
        <w:spacing w:after="0" w:line="240" w:lineRule="auto"/>
        <w:jc w:val="center"/>
        <w:rPr>
          <w:rFonts w:ascii="Times New Roman" w:eastAsia="Times New Roman" w:hAnsi="Times New Roman" w:cs="Times New Roman"/>
          <w:sz w:val="24"/>
          <w:szCs w:val="24"/>
          <w:lang w:eastAsia="tr-TR"/>
        </w:rPr>
      </w:pPr>
      <w:bookmarkStart w:id="0" w:name="_GoBack"/>
      <w:r w:rsidRPr="00D75F76">
        <w:rPr>
          <w:rFonts w:ascii="Helvetica" w:eastAsia="Times New Roman" w:hAnsi="Helvetica" w:cs="Helvetica"/>
          <w:b/>
          <w:bCs/>
          <w:sz w:val="20"/>
          <w:szCs w:val="20"/>
          <w:u w:val="single"/>
          <w:shd w:val="clear" w:color="auto" w:fill="F8F8F8"/>
          <w:lang w:eastAsia="tr-TR"/>
        </w:rPr>
        <w:t>İSTANBUL ORMAN BÖLGE MÜDÜRLÜĞÜ</w:t>
      </w:r>
      <w:bookmarkEnd w:id="0"/>
      <w:r w:rsidRPr="00D75F76">
        <w:rPr>
          <w:rFonts w:ascii="Helvetica" w:eastAsia="Times New Roman" w:hAnsi="Helvetica" w:cs="Helvetica"/>
          <w:b/>
          <w:bCs/>
          <w:sz w:val="20"/>
          <w:szCs w:val="20"/>
          <w:u w:val="single"/>
          <w:shd w:val="clear" w:color="auto" w:fill="F8F8F8"/>
          <w:lang w:eastAsia="tr-TR"/>
        </w:rPr>
        <w:t xml:space="preserve"> DİĞER ÖZEL BÜTÇELİ KURULUŞLAR ORMAN GENEL MÜDÜRLÜĞÜ</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PANAYIR İSKELESİ C TİPİ MESİRE ALANI TESİSLERİ İÇİN YG ENH VE 50 KVA TRAFO TESİSİ YAPIM İŞİ</w:t>
      </w:r>
      <w:r w:rsidRPr="00D75F76">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jc w:val="both"/>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jc w:val="both"/>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2018/297789</w:t>
            </w:r>
          </w:p>
        </w:tc>
      </w:tr>
    </w:tbl>
    <w:p w:rsidR="00E12DD2" w:rsidRPr="00D75F76" w:rsidRDefault="00E12DD2" w:rsidP="00E12D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75F76" w:rsidRPr="00D75F76" w:rsidTr="00E12DD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1-İdarenin</w:t>
            </w:r>
          </w:p>
        </w:tc>
      </w:tr>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a)</w:t>
            </w:r>
            <w:r w:rsidRPr="00D75F76">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MASLAK MAH. BÜYÜKDERE CAD. NO: 267 34398 MASLAK SARIYER/İSTANBUL</w:t>
            </w:r>
          </w:p>
        </w:tc>
      </w:tr>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b)</w:t>
            </w:r>
            <w:r w:rsidRPr="00D75F76">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proofErr w:type="gramStart"/>
            <w:r w:rsidRPr="00D75F76">
              <w:rPr>
                <w:rFonts w:ascii="Helvetica" w:eastAsia="Times New Roman" w:hAnsi="Helvetica" w:cs="Helvetica"/>
                <w:b/>
                <w:bCs/>
                <w:sz w:val="20"/>
                <w:szCs w:val="20"/>
                <w:lang w:eastAsia="tr-TR"/>
              </w:rPr>
              <w:t>2122627709 -</w:t>
            </w:r>
            <w:proofErr w:type="gramEnd"/>
            <w:r w:rsidRPr="00D75F76">
              <w:rPr>
                <w:rFonts w:ascii="Helvetica" w:eastAsia="Times New Roman" w:hAnsi="Helvetica" w:cs="Helvetica"/>
                <w:b/>
                <w:bCs/>
                <w:sz w:val="20"/>
                <w:szCs w:val="20"/>
                <w:lang w:eastAsia="tr-TR"/>
              </w:rPr>
              <w:t xml:space="preserve"> 2122621876</w:t>
            </w:r>
          </w:p>
        </w:tc>
      </w:tr>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c)</w:t>
            </w:r>
            <w:r w:rsidRPr="00D75F76">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istanbulobm@ogm.gov.tr</w:t>
            </w:r>
          </w:p>
        </w:tc>
      </w:tr>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proofErr w:type="gramStart"/>
            <w:r w:rsidRPr="00D75F76">
              <w:rPr>
                <w:rFonts w:ascii="Helvetica" w:eastAsia="Times New Roman" w:hAnsi="Helvetica" w:cs="Helvetica"/>
                <w:b/>
                <w:bCs/>
                <w:sz w:val="20"/>
                <w:szCs w:val="20"/>
                <w:lang w:eastAsia="tr-TR"/>
              </w:rPr>
              <w:t>ç</w:t>
            </w:r>
            <w:proofErr w:type="gramEnd"/>
            <w:r w:rsidRPr="00D75F76">
              <w:rPr>
                <w:rFonts w:ascii="Helvetica" w:eastAsia="Times New Roman" w:hAnsi="Helvetica" w:cs="Helvetica"/>
                <w:b/>
                <w:bCs/>
                <w:sz w:val="20"/>
                <w:szCs w:val="20"/>
                <w:lang w:eastAsia="tr-TR"/>
              </w:rPr>
              <w:t>)</w:t>
            </w:r>
            <w:r w:rsidRPr="00D75F76">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https://ekap.kik.gov.tr/EKAP/</w:t>
            </w:r>
          </w:p>
        </w:tc>
      </w:tr>
    </w:tbl>
    <w:p w:rsidR="00E12DD2" w:rsidRPr="00D75F76" w:rsidRDefault="00E12DD2" w:rsidP="00E12DD2">
      <w:pPr>
        <w:spacing w:after="0" w:line="240" w:lineRule="auto"/>
        <w:rPr>
          <w:rFonts w:ascii="Times New Roman" w:eastAsia="Times New Roman" w:hAnsi="Times New Roman" w:cs="Times New Roman"/>
          <w:sz w:val="24"/>
          <w:szCs w:val="24"/>
          <w:lang w:eastAsia="tr-TR"/>
        </w:rPr>
      </w:pP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a)</w:t>
            </w:r>
            <w:r w:rsidRPr="00D75F76">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 xml:space="preserve">1 Adet 50 KVA Trafo ve 12.445,86 metre YG ENH. </w:t>
            </w:r>
            <w:proofErr w:type="gramStart"/>
            <w:r w:rsidRPr="00D75F76">
              <w:rPr>
                <w:rFonts w:ascii="Helvetica" w:eastAsia="Times New Roman" w:hAnsi="Helvetica" w:cs="Helvetica"/>
                <w:b/>
                <w:bCs/>
                <w:sz w:val="20"/>
                <w:szCs w:val="20"/>
                <w:lang w:eastAsia="tr-TR"/>
              </w:rPr>
              <w:t>yapımı</w:t>
            </w:r>
            <w:proofErr w:type="gramEnd"/>
            <w:r w:rsidRPr="00D75F76">
              <w:rPr>
                <w:rFonts w:ascii="Helvetica" w:eastAsia="Times New Roman" w:hAnsi="Helvetica" w:cs="Helvetica"/>
                <w:b/>
                <w:bCs/>
                <w:sz w:val="20"/>
                <w:szCs w:val="20"/>
                <w:lang w:eastAsia="tr-TR"/>
              </w:rPr>
              <w:br/>
              <w:t xml:space="preserve">Ayrıntılı bilgiye </w:t>
            </w:r>
            <w:proofErr w:type="spellStart"/>
            <w:r w:rsidRPr="00D75F76">
              <w:rPr>
                <w:rFonts w:ascii="Helvetica" w:eastAsia="Times New Roman" w:hAnsi="Helvetica" w:cs="Helvetica"/>
                <w:b/>
                <w:bCs/>
                <w:sz w:val="20"/>
                <w:szCs w:val="20"/>
                <w:lang w:eastAsia="tr-TR"/>
              </w:rPr>
              <w:t>EKAP’ta</w:t>
            </w:r>
            <w:proofErr w:type="spellEnd"/>
            <w:r w:rsidRPr="00D75F76">
              <w:rPr>
                <w:rFonts w:ascii="Helvetica" w:eastAsia="Times New Roman" w:hAnsi="Helvetica" w:cs="Helvetica"/>
                <w:b/>
                <w:bCs/>
                <w:sz w:val="20"/>
                <w:szCs w:val="20"/>
                <w:lang w:eastAsia="tr-TR"/>
              </w:rPr>
              <w:t xml:space="preserve"> yer alan ihale dokümanı içinde bulunan idari şartnameden ulaşılabilir.</w:t>
            </w:r>
          </w:p>
        </w:tc>
      </w:tr>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b)</w:t>
            </w:r>
            <w:r w:rsidRPr="00D75F76">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Kırklareli İli, Vize İlçesi, Kışlacık Köyü Panayır İskelesi Mevkiinde</w:t>
            </w:r>
          </w:p>
        </w:tc>
      </w:tr>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c)</w:t>
            </w:r>
            <w:r w:rsidRPr="00D75F76">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Sözleşmenin imzalandığı tarihten itibaren </w:t>
            </w:r>
            <w:r w:rsidRPr="00D75F76">
              <w:rPr>
                <w:rFonts w:ascii="Helvetica" w:eastAsia="Times New Roman" w:hAnsi="Helvetica" w:cs="Helvetica"/>
                <w:b/>
                <w:bCs/>
                <w:sz w:val="20"/>
                <w:szCs w:val="20"/>
                <w:lang w:eastAsia="tr-TR"/>
              </w:rPr>
              <w:t>15</w:t>
            </w:r>
            <w:r w:rsidRPr="00D75F76">
              <w:rPr>
                <w:rFonts w:ascii="Helvetica" w:eastAsia="Times New Roman" w:hAnsi="Helvetica" w:cs="Helvetica"/>
                <w:sz w:val="20"/>
                <w:szCs w:val="20"/>
                <w:lang w:eastAsia="tr-TR"/>
              </w:rPr>
              <w:t> gün içinde </w:t>
            </w:r>
            <w:r w:rsidRPr="00D75F76">
              <w:rPr>
                <w:rFonts w:ascii="Helvetica" w:eastAsia="Times New Roman" w:hAnsi="Helvetica" w:cs="Helvetica"/>
                <w:sz w:val="20"/>
                <w:szCs w:val="20"/>
                <w:lang w:eastAsia="tr-TR"/>
              </w:rPr>
              <w:br/>
              <w:t>yer teslimi yapılarak işe başlanacaktır.</w:t>
            </w:r>
          </w:p>
        </w:tc>
      </w:tr>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proofErr w:type="gramStart"/>
            <w:r w:rsidRPr="00D75F76">
              <w:rPr>
                <w:rFonts w:ascii="Helvetica" w:eastAsia="Times New Roman" w:hAnsi="Helvetica" w:cs="Helvetica"/>
                <w:b/>
                <w:bCs/>
                <w:sz w:val="20"/>
                <w:szCs w:val="20"/>
                <w:lang w:eastAsia="tr-TR"/>
              </w:rPr>
              <w:t>ç</w:t>
            </w:r>
            <w:proofErr w:type="gramEnd"/>
            <w:r w:rsidRPr="00D75F76">
              <w:rPr>
                <w:rFonts w:ascii="Helvetica" w:eastAsia="Times New Roman" w:hAnsi="Helvetica" w:cs="Helvetica"/>
                <w:b/>
                <w:bCs/>
                <w:sz w:val="20"/>
                <w:szCs w:val="20"/>
                <w:lang w:eastAsia="tr-TR"/>
              </w:rPr>
              <w:t>)</w:t>
            </w:r>
            <w:r w:rsidRPr="00D75F76">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Yer tesliminden itibaren </w:t>
            </w:r>
            <w:r w:rsidRPr="00D75F76">
              <w:rPr>
                <w:rFonts w:ascii="Helvetica" w:eastAsia="Times New Roman" w:hAnsi="Helvetica" w:cs="Helvetica"/>
                <w:b/>
                <w:bCs/>
                <w:sz w:val="20"/>
                <w:szCs w:val="20"/>
                <w:lang w:eastAsia="tr-TR"/>
              </w:rPr>
              <w:t>120 (yüz yirmi) takvim günüdür</w:t>
            </w:r>
            <w:r w:rsidRPr="00D75F76">
              <w:rPr>
                <w:rFonts w:ascii="Helvetica" w:eastAsia="Times New Roman" w:hAnsi="Helvetica" w:cs="Helvetica"/>
                <w:sz w:val="20"/>
                <w:szCs w:val="20"/>
                <w:lang w:eastAsia="tr-TR"/>
              </w:rPr>
              <w:t>.</w:t>
            </w:r>
          </w:p>
        </w:tc>
      </w:tr>
    </w:tbl>
    <w:p w:rsidR="00E12DD2" w:rsidRPr="00D75F76" w:rsidRDefault="00E12DD2" w:rsidP="00E12DD2">
      <w:pPr>
        <w:spacing w:after="0" w:line="240" w:lineRule="auto"/>
        <w:rPr>
          <w:rFonts w:ascii="Times New Roman" w:eastAsia="Times New Roman" w:hAnsi="Times New Roman" w:cs="Times New Roman"/>
          <w:sz w:val="24"/>
          <w:szCs w:val="24"/>
          <w:lang w:eastAsia="tr-TR"/>
        </w:rPr>
      </w:pP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a)</w:t>
            </w:r>
            <w:r w:rsidRPr="00D75F76">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 xml:space="preserve">İstanbul Orman Bölge Müdürlüğü, Maslak Mah. Büyükdere Cad. No:267/1 Sarıyer/İstanbul (1 </w:t>
            </w:r>
            <w:proofErr w:type="spellStart"/>
            <w:r w:rsidRPr="00D75F76">
              <w:rPr>
                <w:rFonts w:ascii="Helvetica" w:eastAsia="Times New Roman" w:hAnsi="Helvetica" w:cs="Helvetica"/>
                <w:b/>
                <w:bCs/>
                <w:sz w:val="20"/>
                <w:szCs w:val="20"/>
                <w:lang w:eastAsia="tr-TR"/>
              </w:rPr>
              <w:t>Nolu</w:t>
            </w:r>
            <w:proofErr w:type="spellEnd"/>
            <w:r w:rsidRPr="00D75F76">
              <w:rPr>
                <w:rFonts w:ascii="Helvetica" w:eastAsia="Times New Roman" w:hAnsi="Helvetica" w:cs="Helvetica"/>
                <w:b/>
                <w:bCs/>
                <w:sz w:val="20"/>
                <w:szCs w:val="20"/>
                <w:lang w:eastAsia="tr-TR"/>
              </w:rPr>
              <w:t xml:space="preserve"> İdare Binası 2.Kat )</w:t>
            </w:r>
          </w:p>
        </w:tc>
      </w:tr>
      <w:tr w:rsidR="00D75F76" w:rsidRPr="00D75F76" w:rsidTr="00E12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b)</w:t>
            </w:r>
            <w:r w:rsidRPr="00D75F76">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proofErr w:type="gramStart"/>
            <w:r w:rsidRPr="00D75F76">
              <w:rPr>
                <w:rFonts w:ascii="Helvetica" w:eastAsia="Times New Roman" w:hAnsi="Helvetica" w:cs="Helvetica"/>
                <w:b/>
                <w:bCs/>
                <w:sz w:val="20"/>
                <w:szCs w:val="20"/>
                <w:lang w:eastAsia="tr-TR"/>
              </w:rPr>
              <w:t>16.07.2018 -</w:t>
            </w:r>
            <w:proofErr w:type="gramEnd"/>
            <w:r w:rsidRPr="00D75F76">
              <w:rPr>
                <w:rFonts w:ascii="Helvetica" w:eastAsia="Times New Roman" w:hAnsi="Helvetica" w:cs="Helvetica"/>
                <w:b/>
                <w:bCs/>
                <w:sz w:val="20"/>
                <w:szCs w:val="20"/>
                <w:lang w:eastAsia="tr-TR"/>
              </w:rPr>
              <w:t xml:space="preserve"> 14:00</w:t>
            </w:r>
          </w:p>
        </w:tc>
      </w:tr>
    </w:tbl>
    <w:p w:rsidR="00E12DD2" w:rsidRPr="00D75F76" w:rsidRDefault="00E12DD2" w:rsidP="00E12DD2">
      <w:pPr>
        <w:spacing w:after="0" w:line="240" w:lineRule="auto"/>
        <w:rPr>
          <w:rFonts w:ascii="Times New Roman" w:eastAsia="Times New Roman" w:hAnsi="Times New Roman" w:cs="Times New Roman"/>
          <w:sz w:val="24"/>
          <w:szCs w:val="24"/>
          <w:lang w:eastAsia="tr-TR"/>
        </w:rPr>
      </w:pP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4.1.</w:t>
      </w:r>
      <w:r w:rsidRPr="00D75F76">
        <w:rPr>
          <w:rFonts w:ascii="Helvetica" w:eastAsia="Times New Roman" w:hAnsi="Helvetica" w:cs="Helvetica"/>
          <w:sz w:val="20"/>
          <w:szCs w:val="20"/>
          <w:shd w:val="clear" w:color="auto" w:fill="F8F8F8"/>
          <w:lang w:eastAsia="tr-TR"/>
        </w:rPr>
        <w:t> İhaleye katılma şartları ve istenilen belgeler: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4.1.2.</w:t>
      </w:r>
      <w:r w:rsidRPr="00D75F76">
        <w:rPr>
          <w:rFonts w:ascii="Helvetica" w:eastAsia="Times New Roman" w:hAnsi="Helvetica" w:cs="Helvetica"/>
          <w:sz w:val="20"/>
          <w:szCs w:val="20"/>
          <w:shd w:val="clear" w:color="auto" w:fill="F8F8F8"/>
          <w:lang w:eastAsia="tr-TR"/>
        </w:rPr>
        <w:t> Teklif vermeye yetkili olduğunu gösteren İmza Beyannamesi veya İmza Sirküleri.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4.1.2.1.</w:t>
      </w:r>
      <w:r w:rsidRPr="00D75F76">
        <w:rPr>
          <w:rFonts w:ascii="Helvetica" w:eastAsia="Times New Roman" w:hAnsi="Helvetica" w:cs="Helvetica"/>
          <w:sz w:val="20"/>
          <w:szCs w:val="20"/>
          <w:shd w:val="clear" w:color="auto" w:fill="F8F8F8"/>
          <w:lang w:eastAsia="tr-TR"/>
        </w:rPr>
        <w:t> Gerçek kişi olması halinde, noter tasdikli imza beyannamesi.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4.1.2.2.</w:t>
      </w:r>
      <w:r w:rsidRPr="00D75F76">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4.1.3.</w:t>
      </w:r>
      <w:r w:rsidRPr="00D75F76">
        <w:rPr>
          <w:rFonts w:ascii="Helvetica" w:eastAsia="Times New Roman" w:hAnsi="Helvetica" w:cs="Helvetica"/>
          <w:sz w:val="20"/>
          <w:szCs w:val="20"/>
          <w:shd w:val="clear" w:color="auto" w:fill="F8F8F8"/>
          <w:lang w:eastAsia="tr-TR"/>
        </w:rPr>
        <w:t> Şekli ve içeriği İdari Şartnamede belirlenen teklif mektubu.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4.1.4.</w:t>
      </w:r>
      <w:r w:rsidRPr="00D75F76">
        <w:rPr>
          <w:rFonts w:ascii="Helvetica" w:eastAsia="Times New Roman" w:hAnsi="Helvetica" w:cs="Helvetica"/>
          <w:sz w:val="20"/>
          <w:szCs w:val="20"/>
          <w:shd w:val="clear" w:color="auto" w:fill="F8F8F8"/>
          <w:lang w:eastAsia="tr-TR"/>
        </w:rPr>
        <w:t> Şekli ve içeriği İdari Şartnamede belirlenen geçici teminat.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4.1.5</w:t>
      </w:r>
      <w:r w:rsidRPr="00D75F76">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4.1.6</w:t>
      </w:r>
      <w:r w:rsidRPr="00D75F76">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lastRenderedPageBreak/>
              <w:t>4.2. Ekonomik ve mali yeterliğe ilişkin belgeler ve bu belgelerin taşıması gereken kriterler:</w:t>
            </w:r>
          </w:p>
        </w:tc>
      </w:tr>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İdare tarafından ekonomik ve mali yeterliğe ilişkin kriter belirtilmemiştir.</w:t>
            </w:r>
          </w:p>
        </w:tc>
      </w:tr>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tcPr>
          <w:p w:rsidR="00E12DD2" w:rsidRPr="00D75F76" w:rsidRDefault="00E12DD2" w:rsidP="00E12DD2">
            <w:pPr>
              <w:spacing w:after="0" w:line="240" w:lineRule="atLeast"/>
              <w:rPr>
                <w:rFonts w:ascii="Helvetica" w:eastAsia="Times New Roman" w:hAnsi="Helvetica" w:cs="Helvetica"/>
                <w:sz w:val="20"/>
                <w:szCs w:val="20"/>
                <w:lang w:eastAsia="tr-TR"/>
              </w:rPr>
            </w:pPr>
          </w:p>
        </w:tc>
      </w:tr>
    </w:tbl>
    <w:p w:rsidR="00E12DD2" w:rsidRPr="00D75F76" w:rsidRDefault="00E12DD2" w:rsidP="00E12DD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4.3. Mesleki ve Teknik yeterliğe ilişkin belgeler ve bu belgelerin taşıması gereken kriterler:</w:t>
            </w:r>
          </w:p>
        </w:tc>
      </w:tr>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4.3.1. İş deneyim belgeleri:</w:t>
            </w:r>
          </w:p>
        </w:tc>
      </w:tr>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Son on beş yıl içinde bedel içeren bir sözleşme kapsamında taahhüt edilen ve teklif edilen bedelin </w:t>
            </w:r>
            <w:proofErr w:type="gramStart"/>
            <w:r w:rsidRPr="00D75F76">
              <w:rPr>
                <w:rFonts w:ascii="Helvetica" w:eastAsia="Times New Roman" w:hAnsi="Helvetica" w:cs="Helvetica"/>
                <w:b/>
                <w:bCs/>
                <w:sz w:val="20"/>
                <w:szCs w:val="20"/>
                <w:lang w:eastAsia="tr-TR"/>
              </w:rPr>
              <w:t>% 50</w:t>
            </w:r>
            <w:proofErr w:type="gramEnd"/>
            <w:r w:rsidRPr="00D75F76">
              <w:rPr>
                <w:rFonts w:ascii="Helvetica" w:eastAsia="Times New Roman" w:hAnsi="Helvetica" w:cs="Helvetica"/>
                <w:sz w:val="20"/>
                <w:szCs w:val="20"/>
                <w:lang w:eastAsia="tr-TR"/>
              </w:rPr>
              <w:t> oranından az olmamak üzere ihale konusu iş veya benzer işlere ilişkin iş deneyimini gösteren belgeler. </w:t>
            </w:r>
          </w:p>
        </w:tc>
      </w:tr>
    </w:tbl>
    <w:p w:rsidR="00E12DD2" w:rsidRPr="00D75F76" w:rsidRDefault="00E12DD2" w:rsidP="00E12DD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4.4.1.</w:t>
            </w:r>
            <w:r w:rsidRPr="00D75F76">
              <w:rPr>
                <w:rFonts w:ascii="Helvetica" w:eastAsia="Times New Roman" w:hAnsi="Helvetica" w:cs="Helvetica"/>
                <w:sz w:val="20"/>
                <w:szCs w:val="20"/>
                <w:lang w:eastAsia="tr-TR"/>
              </w:rPr>
              <w:t> Bu ihalede benzer iş olarak kabul edilecek işler:</w:t>
            </w:r>
          </w:p>
        </w:tc>
      </w:tr>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b/>
                <w:bCs/>
                <w:sz w:val="20"/>
                <w:szCs w:val="20"/>
                <w:lang w:eastAsia="tr-TR"/>
              </w:rPr>
            </w:pPr>
            <w:r w:rsidRPr="00D75F76">
              <w:rPr>
                <w:rFonts w:ascii="Helvetica" w:eastAsia="Times New Roman" w:hAnsi="Helvetica" w:cs="Helvetica"/>
                <w:b/>
                <w:bCs/>
                <w:sz w:val="20"/>
                <w:szCs w:val="20"/>
                <w:lang w:eastAsia="tr-TR"/>
              </w:rPr>
              <w:t xml:space="preserve">Yapım İşlerinde İş Deneyiminde Değerlendirilecek Benzer İşlere Dair Tebliğde belirtilen (D) </w:t>
            </w:r>
            <w:proofErr w:type="gramStart"/>
            <w:r w:rsidRPr="00D75F76">
              <w:rPr>
                <w:rFonts w:ascii="Helvetica" w:eastAsia="Times New Roman" w:hAnsi="Helvetica" w:cs="Helvetica"/>
                <w:b/>
                <w:bCs/>
                <w:sz w:val="20"/>
                <w:szCs w:val="20"/>
                <w:lang w:eastAsia="tr-TR"/>
              </w:rPr>
              <w:t>Elektrik  İşlerden</w:t>
            </w:r>
            <w:proofErr w:type="gramEnd"/>
            <w:r w:rsidRPr="00D75F76">
              <w:rPr>
                <w:rFonts w:ascii="Helvetica" w:eastAsia="Times New Roman" w:hAnsi="Helvetica" w:cs="Helvetica"/>
                <w:b/>
                <w:bCs/>
                <w:sz w:val="20"/>
                <w:szCs w:val="20"/>
                <w:lang w:eastAsia="tr-TR"/>
              </w:rPr>
              <w:t xml:space="preserve"> I,II ve  </w:t>
            </w:r>
            <w:proofErr w:type="spellStart"/>
            <w:r w:rsidRPr="00D75F76">
              <w:rPr>
                <w:rFonts w:ascii="Helvetica" w:eastAsia="Times New Roman" w:hAnsi="Helvetica" w:cs="Helvetica"/>
                <w:b/>
                <w:bCs/>
                <w:sz w:val="20"/>
                <w:szCs w:val="20"/>
                <w:lang w:eastAsia="tr-TR"/>
              </w:rPr>
              <w:t>III.Grup</w:t>
            </w:r>
            <w:proofErr w:type="spellEnd"/>
            <w:r w:rsidRPr="00D75F76">
              <w:rPr>
                <w:rFonts w:ascii="Helvetica" w:eastAsia="Times New Roman" w:hAnsi="Helvetica" w:cs="Helvetica"/>
                <w:b/>
                <w:bCs/>
                <w:sz w:val="20"/>
                <w:szCs w:val="20"/>
                <w:lang w:eastAsia="tr-TR"/>
              </w:rPr>
              <w:t xml:space="preserve"> İşler benzer iş olarak değerlendirilecektir</w:t>
            </w:r>
          </w:p>
        </w:tc>
      </w:tr>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4.4.2.</w:t>
            </w:r>
            <w:r w:rsidRPr="00D75F76">
              <w:rPr>
                <w:rFonts w:ascii="Helvetica" w:eastAsia="Times New Roman" w:hAnsi="Helvetica" w:cs="Helvetica"/>
                <w:sz w:val="20"/>
                <w:szCs w:val="20"/>
                <w:lang w:eastAsia="tr-TR"/>
              </w:rPr>
              <w:t> Benzer işe denk sayılacak mühendislik veya mimarlık bölümleri:</w:t>
            </w:r>
          </w:p>
        </w:tc>
      </w:tr>
      <w:tr w:rsidR="00D75F76" w:rsidRPr="00D75F76" w:rsidTr="00E12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2DD2" w:rsidRPr="00D75F76" w:rsidRDefault="00E12DD2" w:rsidP="00E12DD2">
            <w:pPr>
              <w:spacing w:after="0" w:line="240" w:lineRule="atLeast"/>
              <w:rPr>
                <w:rFonts w:ascii="Helvetica" w:eastAsia="Times New Roman" w:hAnsi="Helvetica" w:cs="Helvetica"/>
                <w:sz w:val="20"/>
                <w:szCs w:val="20"/>
                <w:lang w:eastAsia="tr-TR"/>
              </w:rPr>
            </w:pPr>
            <w:r w:rsidRPr="00D75F76">
              <w:rPr>
                <w:rFonts w:ascii="Helvetica" w:eastAsia="Times New Roman" w:hAnsi="Helvetica" w:cs="Helvetica"/>
                <w:b/>
                <w:bCs/>
                <w:sz w:val="20"/>
                <w:szCs w:val="20"/>
                <w:lang w:eastAsia="tr-TR"/>
              </w:rPr>
              <w:t>İş deneyim belgesi yerine mezuniyet belgelerini/diplomalarını sunmak suretiyle ihaleye girecek olan mühendis için, Elektrik Mühendisliği ihale konusu iş veya benzer işlere denk sayılacaktır</w:t>
            </w:r>
          </w:p>
        </w:tc>
      </w:tr>
    </w:tbl>
    <w:p w:rsidR="00E12DD2" w:rsidRPr="00D75F76" w:rsidRDefault="00E12DD2" w:rsidP="00E12DD2">
      <w:pPr>
        <w:spacing w:after="0" w:line="240" w:lineRule="auto"/>
        <w:rPr>
          <w:rFonts w:ascii="Times New Roman" w:eastAsia="Times New Roman" w:hAnsi="Times New Roman" w:cs="Times New Roman"/>
          <w:sz w:val="24"/>
          <w:szCs w:val="24"/>
          <w:lang w:eastAsia="tr-TR"/>
        </w:rPr>
      </w:pP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5.</w:t>
      </w:r>
      <w:r w:rsidRPr="00D75F76">
        <w:rPr>
          <w:rFonts w:ascii="Helvetica" w:eastAsia="Times New Roman" w:hAnsi="Helvetica" w:cs="Helvetica"/>
          <w:sz w:val="20"/>
          <w:szCs w:val="20"/>
          <w:shd w:val="clear" w:color="auto" w:fill="F8F8F8"/>
          <w:lang w:eastAsia="tr-TR"/>
        </w:rPr>
        <w:t>Ekonomik açıdan en avantajlı teklif sadece fiyat esasına göre belirlenecektir.</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6.</w:t>
      </w:r>
      <w:r w:rsidRPr="00D75F76">
        <w:rPr>
          <w:rFonts w:ascii="Helvetica" w:eastAsia="Times New Roman" w:hAnsi="Helvetica" w:cs="Helvetica"/>
          <w:sz w:val="20"/>
          <w:szCs w:val="20"/>
          <w:shd w:val="clear" w:color="auto" w:fill="F8F8F8"/>
          <w:lang w:eastAsia="tr-TR"/>
        </w:rPr>
        <w:t> İhaleye sadece yerli istekliler katılabilecektir. </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7.</w:t>
      </w:r>
      <w:r w:rsidRPr="00D75F76">
        <w:rPr>
          <w:rFonts w:ascii="Helvetica" w:eastAsia="Times New Roman" w:hAnsi="Helvetica" w:cs="Helvetica"/>
          <w:sz w:val="20"/>
          <w:szCs w:val="20"/>
          <w:shd w:val="clear" w:color="auto" w:fill="F8F8F8"/>
          <w:lang w:eastAsia="tr-TR"/>
        </w:rPr>
        <w:t> İhale dokümanının görülmesi ve satın alınması: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7.1.</w:t>
      </w:r>
      <w:r w:rsidRPr="00D75F76">
        <w:rPr>
          <w:rFonts w:ascii="Helvetica" w:eastAsia="Times New Roman" w:hAnsi="Helvetica" w:cs="Helvetica"/>
          <w:sz w:val="20"/>
          <w:szCs w:val="20"/>
          <w:shd w:val="clear" w:color="auto" w:fill="F8F8F8"/>
          <w:lang w:eastAsia="tr-TR"/>
        </w:rPr>
        <w:t> İhale dokümanı, idarenin adresinde görülebilir ve </w:t>
      </w:r>
      <w:r w:rsidRPr="00D75F76">
        <w:rPr>
          <w:rFonts w:ascii="Helvetica" w:eastAsia="Times New Roman" w:hAnsi="Helvetica" w:cs="Helvetica"/>
          <w:b/>
          <w:bCs/>
          <w:sz w:val="20"/>
          <w:szCs w:val="20"/>
          <w:shd w:val="clear" w:color="auto" w:fill="F8F8F8"/>
          <w:lang w:eastAsia="tr-TR"/>
        </w:rPr>
        <w:t>100 TRY (Türk Lirası)</w:t>
      </w:r>
      <w:r w:rsidRPr="00D75F76">
        <w:rPr>
          <w:rFonts w:ascii="Helvetica" w:eastAsia="Times New Roman" w:hAnsi="Helvetica" w:cs="Helvetica"/>
          <w:sz w:val="20"/>
          <w:szCs w:val="20"/>
          <w:shd w:val="clear" w:color="auto" w:fill="F8F8F8"/>
          <w:lang w:eastAsia="tr-TR"/>
        </w:rPr>
        <w:t> karşılığı </w:t>
      </w:r>
      <w:r w:rsidRPr="00D75F76">
        <w:rPr>
          <w:rFonts w:ascii="Helvetica" w:eastAsia="Times New Roman" w:hAnsi="Helvetica" w:cs="Helvetica"/>
          <w:b/>
          <w:bCs/>
          <w:sz w:val="20"/>
          <w:szCs w:val="20"/>
          <w:shd w:val="clear" w:color="auto" w:fill="F8F8F8"/>
          <w:lang w:eastAsia="tr-TR"/>
        </w:rPr>
        <w:t>İstanbul Orman Bölge Müdürlüğü İhale Birimi, Maslak Mah. Büyükdere Cad. No:267/68 Sarıyer/İstanbul</w:t>
      </w:r>
      <w:r w:rsidRPr="00D75F76">
        <w:rPr>
          <w:rFonts w:ascii="Helvetica" w:eastAsia="Times New Roman" w:hAnsi="Helvetica" w:cs="Helvetica"/>
          <w:sz w:val="20"/>
          <w:szCs w:val="20"/>
          <w:shd w:val="clear" w:color="auto" w:fill="F8F8F8"/>
          <w:lang w:eastAsia="tr-TR"/>
        </w:rPr>
        <w:t> adresinden satın alınabilir. </w:t>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7.2.</w:t>
      </w:r>
      <w:r w:rsidRPr="00D75F76">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8.</w:t>
      </w:r>
      <w:r w:rsidRPr="00D75F76">
        <w:rPr>
          <w:rFonts w:ascii="Helvetica" w:eastAsia="Times New Roman" w:hAnsi="Helvetica" w:cs="Helvetica"/>
          <w:sz w:val="20"/>
          <w:szCs w:val="20"/>
          <w:shd w:val="clear" w:color="auto" w:fill="F8F8F8"/>
          <w:lang w:eastAsia="tr-TR"/>
        </w:rPr>
        <w:t> Teklifler, ihale tarih ve saatine kadar </w:t>
      </w:r>
      <w:r w:rsidRPr="00D75F76">
        <w:rPr>
          <w:rFonts w:ascii="Helvetica" w:eastAsia="Times New Roman" w:hAnsi="Helvetica" w:cs="Helvetica"/>
          <w:b/>
          <w:bCs/>
          <w:sz w:val="20"/>
          <w:szCs w:val="20"/>
          <w:shd w:val="clear" w:color="auto" w:fill="F8F8F8"/>
          <w:lang w:eastAsia="tr-TR"/>
        </w:rPr>
        <w:t>İstanbul Orman Bölge Müdürlüğü İhale Birimi (Maslak Mah. Büyükdere Cad. No:267/1 Sarıyer/İSTANBUL</w:t>
      </w:r>
      <w:r w:rsidRPr="00D75F76">
        <w:rPr>
          <w:rFonts w:ascii="Helvetica" w:eastAsia="Times New Roman" w:hAnsi="Helvetica" w:cs="Helvetica"/>
          <w:sz w:val="20"/>
          <w:szCs w:val="20"/>
          <w:shd w:val="clear" w:color="auto" w:fill="F8F8F8"/>
          <w:lang w:eastAsia="tr-TR"/>
        </w:rPr>
        <w:t> adresine elden teslim edilebileceği gibi, aynı adrese iadeli taahhütlü posta vasıtasıyla da gönderilebilir. </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9.</w:t>
      </w:r>
      <w:r w:rsidRPr="00D75F76">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10.</w:t>
      </w:r>
      <w:r w:rsidRPr="00D75F76">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11.</w:t>
      </w:r>
      <w:r w:rsidRPr="00D75F76">
        <w:rPr>
          <w:rFonts w:ascii="Helvetica" w:eastAsia="Times New Roman" w:hAnsi="Helvetica" w:cs="Helvetica"/>
          <w:sz w:val="20"/>
          <w:szCs w:val="20"/>
          <w:shd w:val="clear" w:color="auto" w:fill="F8F8F8"/>
          <w:lang w:eastAsia="tr-TR"/>
        </w:rPr>
        <w:t> Verilen tekliflerin geçerlilik süresi, ihale tarihinden itibaren </w:t>
      </w:r>
      <w:r w:rsidRPr="00D75F76">
        <w:rPr>
          <w:rFonts w:ascii="Helvetica" w:eastAsia="Times New Roman" w:hAnsi="Helvetica" w:cs="Helvetica"/>
          <w:b/>
          <w:bCs/>
          <w:sz w:val="20"/>
          <w:szCs w:val="20"/>
          <w:shd w:val="clear" w:color="auto" w:fill="F8F8F8"/>
          <w:lang w:eastAsia="tr-TR"/>
        </w:rPr>
        <w:t>90 (doksan)</w:t>
      </w:r>
      <w:r w:rsidRPr="00D75F76">
        <w:rPr>
          <w:rFonts w:ascii="Helvetica" w:eastAsia="Times New Roman" w:hAnsi="Helvetica" w:cs="Helvetica"/>
          <w:sz w:val="20"/>
          <w:szCs w:val="20"/>
          <w:shd w:val="clear" w:color="auto" w:fill="F8F8F8"/>
          <w:lang w:eastAsia="tr-TR"/>
        </w:rPr>
        <w:t> takvim günüdür. </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12.</w:t>
      </w:r>
      <w:r w:rsidRPr="00D75F76">
        <w:rPr>
          <w:rFonts w:ascii="Helvetica" w:eastAsia="Times New Roman" w:hAnsi="Helvetica" w:cs="Helvetica"/>
          <w:sz w:val="20"/>
          <w:szCs w:val="20"/>
          <w:shd w:val="clear" w:color="auto" w:fill="F8F8F8"/>
          <w:lang w:eastAsia="tr-TR"/>
        </w:rPr>
        <w:t> Konsorsiyum olarak ihaleye teklif verilemez. </w:t>
      </w:r>
      <w:r w:rsidRPr="00D75F76">
        <w:rPr>
          <w:rFonts w:ascii="Helvetica" w:eastAsia="Times New Roman" w:hAnsi="Helvetica" w:cs="Helvetica"/>
          <w:sz w:val="20"/>
          <w:szCs w:val="20"/>
          <w:lang w:eastAsia="tr-TR"/>
        </w:rPr>
        <w:br/>
      </w:r>
      <w:r w:rsidRPr="00D75F76">
        <w:rPr>
          <w:rFonts w:ascii="Helvetica" w:eastAsia="Times New Roman" w:hAnsi="Helvetica" w:cs="Helvetica"/>
          <w:sz w:val="20"/>
          <w:szCs w:val="20"/>
          <w:lang w:eastAsia="tr-TR"/>
        </w:rPr>
        <w:br/>
      </w:r>
      <w:r w:rsidRPr="00D75F76">
        <w:rPr>
          <w:rFonts w:ascii="Helvetica" w:eastAsia="Times New Roman" w:hAnsi="Helvetica" w:cs="Helvetica"/>
          <w:b/>
          <w:bCs/>
          <w:sz w:val="20"/>
          <w:szCs w:val="20"/>
          <w:shd w:val="clear" w:color="auto" w:fill="F8F8F8"/>
          <w:lang w:eastAsia="tr-TR"/>
        </w:rPr>
        <w:t>13.Diğer hususlar:</w:t>
      </w:r>
    </w:p>
    <w:p w:rsidR="00E12DD2" w:rsidRPr="00D75F76" w:rsidRDefault="00E12DD2" w:rsidP="00E12DD2">
      <w:pPr>
        <w:shd w:val="clear" w:color="auto" w:fill="F8F8F8"/>
        <w:spacing w:after="0" w:line="240" w:lineRule="auto"/>
        <w:rPr>
          <w:rFonts w:ascii="Helvetica" w:eastAsia="Times New Roman" w:hAnsi="Helvetica" w:cs="Helvetica"/>
          <w:sz w:val="20"/>
          <w:szCs w:val="20"/>
          <w:lang w:eastAsia="tr-TR"/>
        </w:rPr>
      </w:pPr>
      <w:r w:rsidRPr="00D75F76">
        <w:rPr>
          <w:rFonts w:ascii="Helvetica" w:eastAsia="Times New Roman" w:hAnsi="Helvetica" w:cs="Helvetica"/>
          <w:sz w:val="20"/>
          <w:szCs w:val="20"/>
          <w:lang w:eastAsia="tr-TR"/>
        </w:rPr>
        <w:t>İhalede Uygulanacak Sınır Değer Katsayısı (N) : </w:t>
      </w:r>
      <w:r w:rsidRPr="00D75F76">
        <w:rPr>
          <w:rFonts w:ascii="Helvetica" w:eastAsia="Times New Roman" w:hAnsi="Helvetica" w:cs="Helvetica"/>
          <w:b/>
          <w:bCs/>
          <w:sz w:val="20"/>
          <w:szCs w:val="20"/>
          <w:lang w:eastAsia="tr-TR"/>
        </w:rPr>
        <w:t>1</w:t>
      </w:r>
      <w:r w:rsidRPr="00D75F76">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087D3C" w:rsidRPr="00D75F76" w:rsidRDefault="00087D3C" w:rsidP="00E12DD2"/>
    <w:sectPr w:rsidR="00087D3C" w:rsidRPr="00D75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0"/>
    <w:rsid w:val="00087D3C"/>
    <w:rsid w:val="0025789B"/>
    <w:rsid w:val="00332270"/>
    <w:rsid w:val="00582A99"/>
    <w:rsid w:val="00867EDE"/>
    <w:rsid w:val="008F0748"/>
    <w:rsid w:val="009045E8"/>
    <w:rsid w:val="009B4724"/>
    <w:rsid w:val="00D36D76"/>
    <w:rsid w:val="00D75F76"/>
    <w:rsid w:val="00E12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A9F78-6E3C-4A72-BAAE-FFB5BE83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12DD2"/>
  </w:style>
  <w:style w:type="character" w:customStyle="1" w:styleId="ilanbaslik">
    <w:name w:val="ilanbaslik"/>
    <w:basedOn w:val="VarsaylanParagrafYazTipi"/>
    <w:rsid w:val="00E12DD2"/>
  </w:style>
  <w:style w:type="paragraph" w:styleId="NormalWeb">
    <w:name w:val="Normal (Web)"/>
    <w:basedOn w:val="Normal"/>
    <w:uiPriority w:val="99"/>
    <w:semiHidden/>
    <w:unhideWhenUsed/>
    <w:rsid w:val="00E12D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77498">
      <w:bodyDiv w:val="1"/>
      <w:marLeft w:val="0"/>
      <w:marRight w:val="0"/>
      <w:marTop w:val="0"/>
      <w:marBottom w:val="0"/>
      <w:divBdr>
        <w:top w:val="none" w:sz="0" w:space="0" w:color="auto"/>
        <w:left w:val="none" w:sz="0" w:space="0" w:color="auto"/>
        <w:bottom w:val="none" w:sz="0" w:space="0" w:color="auto"/>
        <w:right w:val="none" w:sz="0" w:space="0" w:color="auto"/>
      </w:divBdr>
      <w:divsChild>
        <w:div w:id="380908001">
          <w:marLeft w:val="0"/>
          <w:marRight w:val="0"/>
          <w:marTop w:val="0"/>
          <w:marBottom w:val="0"/>
          <w:divBdr>
            <w:top w:val="none" w:sz="0" w:space="0" w:color="auto"/>
            <w:left w:val="none" w:sz="0" w:space="0" w:color="auto"/>
            <w:bottom w:val="none" w:sz="0" w:space="0" w:color="auto"/>
            <w:right w:val="none" w:sz="0" w:space="0" w:color="auto"/>
          </w:divBdr>
        </w:div>
        <w:div w:id="52097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834</Words>
  <Characters>4756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İkRaM</dc:creator>
  <cp:keywords/>
  <dc:description/>
  <cp:lastModifiedBy>LEMOZ</cp:lastModifiedBy>
  <cp:revision>6</cp:revision>
  <dcterms:created xsi:type="dcterms:W3CDTF">2018-06-18T16:31:00Z</dcterms:created>
  <dcterms:modified xsi:type="dcterms:W3CDTF">2018-06-22T16:58:00Z</dcterms:modified>
</cp:coreProperties>
</file>