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8818" w:h="785" w:hRule="exact" w:wrap="none" w:vAnchor="page" w:hAnchor="page" w:x="1714" w:y="304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0" w:name="bookmark0"/>
      <w:r>
        <w:rPr>
          <w:lang w:val="tr-TR" w:eastAsia="tr-TR" w:bidi="tr-TR"/>
          <w:w w:val="100"/>
          <w:spacing w:val="0"/>
          <w:color w:val="000000"/>
          <w:position w:val="0"/>
        </w:rPr>
        <w:t>KIRKLARELİ İLİ VİZE İLÇESİ 1 ORDU KLİĞİ TATBİKAT DESTEK MERKEZİ ALB NURİ CONKER</w:t>
        <w:br/>
        <w:t>KIŞLASI İÇMESUYU ŞEBEKE HATTI BAKIM ONARIM</w:t>
      </w:r>
      <w:bookmarkEnd w:id="0"/>
    </w:p>
    <w:p>
      <w:pPr>
        <w:pStyle w:val="Style3"/>
        <w:framePr w:w="8818" w:h="785" w:hRule="exact" w:wrap="none" w:vAnchor="page" w:hAnchor="page" w:x="1714" w:y="304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1" w:name="bookmark1"/>
      <w:r>
        <w:rPr>
          <w:rStyle w:val="CharStyle5"/>
          <w:b/>
          <w:bCs/>
        </w:rPr>
        <w:t>KIRKLARELİ İL ÖZEL İDARESİ PLAN PROJE YATIRIM VE İNŞAAT MÜDÜRLÜĞÜ</w:t>
      </w:r>
      <w:bookmarkEnd w:id="1"/>
    </w:p>
    <w:p>
      <w:pPr>
        <w:pStyle w:val="Style6"/>
        <w:framePr w:wrap="none" w:vAnchor="page" w:hAnchor="page" w:x="1441" w:y="59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/</w:t>
      </w:r>
    </w:p>
    <w:p>
      <w:pPr>
        <w:pStyle w:val="Style8"/>
        <w:framePr w:w="8818" w:h="982" w:hRule="exact" w:wrap="none" w:vAnchor="page" w:hAnchor="page" w:x="1714" w:y="396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0"/>
        </w:rPr>
        <w:t>Kırklareli İli Vize İlçesi 1 Ordu Kliği Tatbikat Destek Merkezi Alb Nuri CONKER Kışlası</w:t>
        <w:br/>
        <w:t xml:space="preserve">İçmesuyu Şebeke Hattı Bakım Onarım </w:t>
      </w:r>
      <w:r>
        <w:rPr>
          <w:lang w:val="tr-TR" w:eastAsia="tr-TR" w:bidi="tr-TR"/>
          <w:w w:val="100"/>
          <w:spacing w:val="0"/>
          <w:color w:val="000000"/>
          <w:position w:val="0"/>
        </w:rPr>
        <w:t>yapım işi 4734 sayılı Kamu İhale Kanununun 19 uncu</w:t>
        <w:br/>
        <w:t>maddesine göre açık ihale usulü ile ihale edilecektir İhaleye ilişkin ayrıntılı bilgiler aşağıda yer</w:t>
        <w:br/>
        <w:t>almaktadır.</w:t>
      </w:r>
    </w:p>
    <w:p>
      <w:pPr>
        <w:pStyle w:val="Style11"/>
        <w:framePr w:w="2914" w:h="2379" w:hRule="exact" w:wrap="none" w:vAnchor="page" w:hAnchor="page" w:x="1748" w:y="4884"/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0" w:right="106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İhale Kayıt Numarası</w:t>
        <w:br/>
        <w:t>l-İdarenin</w:t>
      </w:r>
    </w:p>
    <w:p>
      <w:pPr>
        <w:pStyle w:val="Style11"/>
        <w:numPr>
          <w:ilvl w:val="0"/>
          <w:numId w:val="1"/>
        </w:numPr>
        <w:framePr w:w="2914" w:h="2379" w:hRule="exact" w:wrap="none" w:vAnchor="page" w:hAnchor="page" w:x="1748" w:y="4884"/>
        <w:tabs>
          <w:tab w:leader="none" w:pos="2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34" w:line="170" w:lineRule="exact"/>
        <w:ind w:left="0" w:righ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Adresi</w:t>
      </w:r>
    </w:p>
    <w:p>
      <w:pPr>
        <w:pStyle w:val="Style11"/>
        <w:numPr>
          <w:ilvl w:val="0"/>
          <w:numId w:val="1"/>
        </w:numPr>
        <w:framePr w:w="2914" w:h="2379" w:hRule="exact" w:wrap="none" w:vAnchor="page" w:hAnchor="page" w:x="1748" w:y="4884"/>
        <w:tabs>
          <w:tab w:leader="none" w:pos="2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9" w:line="170" w:lineRule="exact"/>
        <w:ind w:left="0" w:righ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Telefon ve faks numarası</w:t>
      </w:r>
    </w:p>
    <w:p>
      <w:pPr>
        <w:pStyle w:val="Style11"/>
        <w:numPr>
          <w:ilvl w:val="0"/>
          <w:numId w:val="1"/>
        </w:numPr>
        <w:framePr w:w="2914" w:h="2379" w:hRule="exact" w:wrap="none" w:vAnchor="page" w:hAnchor="page" w:x="1748" w:y="4884"/>
        <w:tabs>
          <w:tab w:leader="none" w:pos="2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9" w:line="170" w:lineRule="exact"/>
        <w:ind w:left="0" w:righ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Elektronik Posta Adresi</w:t>
      </w:r>
    </w:p>
    <w:p>
      <w:pPr>
        <w:pStyle w:val="Style11"/>
        <w:framePr w:w="2914" w:h="2379" w:hRule="exact" w:wrap="none" w:vAnchor="page" w:hAnchor="page" w:x="1748" w:y="4884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0" w:righ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ç) İhale dokümanının görülebileceği</w:t>
        <w:br/>
        <w:t>internet adresi</w:t>
      </w:r>
    </w:p>
    <w:p>
      <w:pPr>
        <w:pStyle w:val="Style11"/>
        <w:framePr w:w="8818" w:h="2040" w:hRule="exact" w:wrap="none" w:vAnchor="page" w:hAnchor="page" w:x="1714" w:y="5023"/>
        <w:widowControl w:val="0"/>
        <w:keepNext w:val="0"/>
        <w:keepLines w:val="0"/>
        <w:shd w:val="clear" w:color="auto" w:fill="auto"/>
        <w:bidi w:val="0"/>
        <w:jc w:val="left"/>
        <w:spacing w:before="0" w:after="345" w:line="170" w:lineRule="exact"/>
        <w:ind w:left="3336" w:righ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: 2018/131957</w:t>
      </w:r>
    </w:p>
    <w:p>
      <w:pPr>
        <w:pStyle w:val="Style11"/>
        <w:framePr w:w="8818" w:h="2040" w:hRule="exact" w:wrap="none" w:vAnchor="page" w:hAnchor="page" w:x="1714" w:y="5023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3336" w:righ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: Karacaibrahim Mahallesi Mecidiye Sokak 67 39100</w:t>
        <w:br/>
        <w:t>KIRKLARELİ MERKEZ/KIRKLARELİ</w:t>
      </w:r>
    </w:p>
    <w:p>
      <w:pPr>
        <w:pStyle w:val="Style11"/>
        <w:framePr w:w="8818" w:h="2040" w:hRule="exact" w:wrap="none" w:vAnchor="page" w:hAnchor="page" w:x="1714" w:y="5023"/>
        <w:widowControl w:val="0"/>
        <w:keepNext w:val="0"/>
        <w:keepLines w:val="0"/>
        <w:shd w:val="clear" w:color="auto" w:fill="auto"/>
        <w:bidi w:val="0"/>
        <w:jc w:val="left"/>
        <w:spacing w:before="0" w:after="0" w:line="302" w:lineRule="exact"/>
        <w:ind w:left="3336" w:righ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: 2882141214-2882143040</w:t>
        <w:br/>
        <w:t xml:space="preserve">: </w:t>
      </w:r>
      <w:r>
        <w:fldChar w:fldCharType="begin"/>
      </w:r>
      <w:r>
        <w:rPr>
          <w:color w:val="000000"/>
        </w:rPr>
        <w:instrText> HYPERLINK "mailto:ozelidare.kirklareli@icisleri.gov.tr"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ozelidare.kirklareli@icisleri.gov.tr</w:t>
      </w:r>
      <w:r>
        <w:fldChar w:fldCharType="end"/>
      </w:r>
    </w:p>
    <w:p>
      <w:pPr>
        <w:pStyle w:val="Style11"/>
        <w:framePr w:w="8818" w:h="2040" w:hRule="exact" w:wrap="none" w:vAnchor="page" w:hAnchor="page" w:x="1714" w:y="5023"/>
        <w:widowControl w:val="0"/>
        <w:keepNext w:val="0"/>
        <w:keepLines w:val="0"/>
        <w:shd w:val="clear" w:color="auto" w:fill="auto"/>
        <w:bidi w:val="0"/>
        <w:jc w:val="left"/>
        <w:spacing w:before="0" w:after="0" w:line="302" w:lineRule="exact"/>
        <w:ind w:left="3336" w:righ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 xml:space="preserve">: </w:t>
      </w:r>
      <w:r>
        <w:fldChar w:fldCharType="begin"/>
      </w:r>
      <w:r>
        <w:rPr>
          <w:color w:val="000000"/>
        </w:rPr>
        <w:instrText> HYPERLINK "https://ekap.kik.gov.tr/EKAP/"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https://ekap.kik.gov.tr/EKAP/</w:t>
      </w:r>
      <w:r>
        <w:fldChar w:fldCharType="end"/>
      </w:r>
    </w:p>
    <w:p>
      <w:pPr>
        <w:pStyle w:val="Style13"/>
        <w:framePr w:w="2611" w:h="586" w:hRule="exact" w:wrap="none" w:vAnchor="page" w:hAnchor="page" w:x="1724" w:y="7473"/>
        <w:widowControl w:val="0"/>
        <w:keepNext w:val="0"/>
        <w:keepLines w:val="0"/>
        <w:shd w:val="clear" w:color="auto" w:fill="auto"/>
        <w:bidi w:val="0"/>
        <w:jc w:val="left"/>
        <w:spacing w:before="0" w:after="85" w:line="190" w:lineRule="exact"/>
        <w:ind w:left="0" w:righ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2-İhale konusu yapım işinin</w:t>
      </w:r>
    </w:p>
    <w:p>
      <w:pPr>
        <w:pStyle w:val="Style11"/>
        <w:framePr w:w="2611" w:h="586" w:hRule="exact" w:wrap="none" w:vAnchor="page" w:hAnchor="page" w:x="1724" w:y="747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a) Niteliği, türü ve miktarı</w:t>
      </w:r>
    </w:p>
    <w:p>
      <w:pPr>
        <w:pStyle w:val="Style11"/>
        <w:numPr>
          <w:ilvl w:val="0"/>
          <w:numId w:val="3"/>
        </w:numPr>
        <w:framePr w:w="1651" w:h="2195" w:hRule="exact" w:wrap="none" w:vAnchor="page" w:hAnchor="page" w:x="1724" w:y="8587"/>
        <w:tabs>
          <w:tab w:leader="none" w:pos="2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3" w:line="170" w:lineRule="exact"/>
        <w:ind w:left="0" w:righ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Yapılacağı yer</w:t>
      </w:r>
    </w:p>
    <w:p>
      <w:pPr>
        <w:pStyle w:val="Style11"/>
        <w:numPr>
          <w:ilvl w:val="0"/>
          <w:numId w:val="3"/>
        </w:numPr>
        <w:framePr w:w="1651" w:h="2195" w:hRule="exact" w:wrap="none" w:vAnchor="page" w:hAnchor="page" w:x="1724" w:y="8587"/>
        <w:tabs>
          <w:tab w:leader="none" w:pos="2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93" w:line="170" w:lineRule="exact"/>
        <w:ind w:left="0" w:righ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İşe başlama tarihi</w:t>
      </w:r>
    </w:p>
    <w:p>
      <w:pPr>
        <w:pStyle w:val="Style11"/>
        <w:framePr w:w="1651" w:h="2195" w:hRule="exact" w:wrap="none" w:vAnchor="page" w:hAnchor="page" w:x="1724" w:y="8587"/>
        <w:widowControl w:val="0"/>
        <w:keepNext w:val="0"/>
        <w:keepLines w:val="0"/>
        <w:shd w:val="clear" w:color="auto" w:fill="auto"/>
        <w:bidi w:val="0"/>
        <w:jc w:val="both"/>
        <w:spacing w:before="0" w:after="206" w:line="170" w:lineRule="exact"/>
        <w:ind w:left="0" w:righ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ç) İşin süresi</w:t>
      </w:r>
    </w:p>
    <w:p>
      <w:pPr>
        <w:pStyle w:val="Style13"/>
        <w:framePr w:w="1651" w:h="2195" w:hRule="exact" w:wrap="none" w:vAnchor="page" w:hAnchor="page" w:x="1724" w:y="8587"/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0" w:righ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3- İhalenin</w:t>
      </w:r>
    </w:p>
    <w:p>
      <w:pPr>
        <w:pStyle w:val="Style11"/>
        <w:numPr>
          <w:ilvl w:val="0"/>
          <w:numId w:val="5"/>
        </w:numPr>
        <w:framePr w:w="1651" w:h="2195" w:hRule="exact" w:wrap="none" w:vAnchor="page" w:hAnchor="page" w:x="1724" w:y="8587"/>
        <w:tabs>
          <w:tab w:leader="none" w:pos="2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0" w:righ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Yapılacağı yer</w:t>
      </w:r>
    </w:p>
    <w:p>
      <w:pPr>
        <w:pStyle w:val="Style11"/>
        <w:numPr>
          <w:ilvl w:val="0"/>
          <w:numId w:val="5"/>
        </w:numPr>
        <w:framePr w:w="1651" w:h="2195" w:hRule="exact" w:wrap="none" w:vAnchor="page" w:hAnchor="page" w:x="1724" w:y="8587"/>
        <w:tabs>
          <w:tab w:leader="none" w:pos="2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0" w:righ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Tarihi ve saati</w:t>
      </w:r>
    </w:p>
    <w:p>
      <w:pPr>
        <w:pStyle w:val="Style11"/>
        <w:framePr w:w="8818" w:h="1896" w:hRule="exact" w:wrap="none" w:vAnchor="page" w:hAnchor="page" w:x="1714" w:y="7785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3326" w:righ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: 800 m şebeke hattı değişimi</w:t>
        <w:br/>
        <w:t>Ayrıntılı bilgiye EKAP’ta yer alan ihale dokümanı içinde</w:t>
        <w:br/>
        <w:t>bulunan idari şartnameden ulaşılabilir.</w:t>
      </w:r>
    </w:p>
    <w:p>
      <w:pPr>
        <w:pStyle w:val="Style11"/>
        <w:framePr w:w="8818" w:h="1896" w:hRule="exact" w:wrap="none" w:vAnchor="page" w:hAnchor="page" w:x="1714" w:y="7785"/>
        <w:widowControl w:val="0"/>
        <w:keepNext w:val="0"/>
        <w:keepLines w:val="0"/>
        <w:shd w:val="clear" w:color="auto" w:fill="auto"/>
        <w:bidi w:val="0"/>
        <w:jc w:val="left"/>
        <w:spacing w:before="0" w:after="32" w:line="170" w:lineRule="exact"/>
        <w:ind w:left="3326" w:righ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: Kırklareli İli Vize İlçesi Merkez Alb. Nuri CONKER Kışlası</w:t>
      </w:r>
    </w:p>
    <w:p>
      <w:pPr>
        <w:pStyle w:val="Style11"/>
        <w:framePr w:w="8818" w:h="1896" w:hRule="exact" w:wrap="none" w:vAnchor="page" w:hAnchor="page" w:x="1714" w:y="7785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3326" w:righ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: Sözleşmenin imzalandığı tarihten itibaren 10 gün içinde</w:t>
        <w:br/>
        <w:t>yer teslimi yapılarak işe başlanacaktır.</w:t>
      </w:r>
    </w:p>
    <w:p>
      <w:pPr>
        <w:pStyle w:val="Style11"/>
        <w:framePr w:w="8818" w:h="1896" w:hRule="exact" w:wrap="none" w:vAnchor="page" w:hAnchor="page" w:x="1714" w:y="778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3326" w:righ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: Yer tesliminden itibaren 45 (kırk beş) takvim günüdür.</w:t>
      </w:r>
    </w:p>
    <w:p>
      <w:pPr>
        <w:pStyle w:val="Style11"/>
        <w:framePr w:w="8818" w:h="652" w:hRule="exact" w:wrap="none" w:vAnchor="page" w:hAnchor="page" w:x="1714" w:y="10144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3326" w:righ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: Karacaibrahim uıah. Mecidiye Sok. No:67 Merkez/Kırklareli</w:t>
        <w:br/>
        <w:t>: 13.04.2018- 10:30</w:t>
      </w:r>
    </w:p>
    <w:p>
      <w:pPr>
        <w:pStyle w:val="Style3"/>
        <w:framePr w:w="8818" w:h="3992" w:hRule="exact" w:wrap="none" w:vAnchor="page" w:hAnchor="page" w:x="1714" w:y="1098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bookmarkStart w:id="2" w:name="bookmark2"/>
      <w:r>
        <w:rPr>
          <w:lang w:val="tr-TR" w:eastAsia="tr-TR" w:bidi="tr-TR"/>
          <w:w w:val="100"/>
          <w:spacing w:val="0"/>
          <w:color w:val="000000"/>
          <w:position w:val="0"/>
        </w:rPr>
        <w:t>4. İhaleye katılabilme şartları ve istenilen belgeler ile yeterlik değerlendirmesinde uygulanacak</w:t>
        <w:br/>
        <w:t>kriterler:</w:t>
      </w:r>
      <w:bookmarkEnd w:id="2"/>
    </w:p>
    <w:p>
      <w:pPr>
        <w:pStyle w:val="Style8"/>
        <w:numPr>
          <w:ilvl w:val="0"/>
          <w:numId w:val="7"/>
        </w:numPr>
        <w:framePr w:w="8818" w:h="3992" w:hRule="exact" w:wrap="none" w:vAnchor="page" w:hAnchor="page" w:x="1714" w:y="10982"/>
        <w:tabs>
          <w:tab w:leader="none" w:pos="5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ihaleye katılma şartları ve istenilen belgeler:</w:t>
      </w:r>
    </w:p>
    <w:p>
      <w:pPr>
        <w:pStyle w:val="Style8"/>
        <w:numPr>
          <w:ilvl w:val="0"/>
          <w:numId w:val="9"/>
        </w:numPr>
        <w:framePr w:w="8818" w:h="3992" w:hRule="exact" w:wrap="none" w:vAnchor="page" w:hAnchor="page" w:x="1714" w:y="10982"/>
        <w:tabs>
          <w:tab w:leader="none" w:pos="6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Teklif vermeye yetkili olduğunu gösteren imza Beyannamesi veya imza Sirküleri</w:t>
      </w:r>
    </w:p>
    <w:p>
      <w:pPr>
        <w:pStyle w:val="Style8"/>
        <w:numPr>
          <w:ilvl w:val="0"/>
          <w:numId w:val="11"/>
        </w:numPr>
        <w:framePr w:w="8818" w:h="3992" w:hRule="exact" w:wrap="none" w:vAnchor="page" w:hAnchor="page" w:x="1714" w:y="10982"/>
        <w:tabs>
          <w:tab w:leader="none" w:pos="8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Gerçek kişi olması halinde, noter tasdikli imza beyannamesi.</w:t>
      </w:r>
    </w:p>
    <w:p>
      <w:pPr>
        <w:pStyle w:val="Style8"/>
        <w:numPr>
          <w:ilvl w:val="0"/>
          <w:numId w:val="11"/>
        </w:numPr>
        <w:framePr w:w="8818" w:h="3992" w:hRule="exact" w:wrap="none" w:vAnchor="page" w:hAnchor="page" w:x="1714" w:y="10982"/>
        <w:tabs>
          <w:tab w:leader="none" w:pos="80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Tüzel kişi olması halinde, ilgisine göre tüzel kişiliğin ortakları, üyeleri veya kurucuları ile tüzel</w:t>
        <w:br/>
        <w:t>kişiliğin yönetimindeki görevlileri belirten son durumu gösterir Ticaret Sicil Gazetesi, bu bilgilerin</w:t>
        <w:br/>
        <w:t>tamamının bir Ticaret Sicil Gazetesinde bulunmaması halinde, bu bilgilerin tümünü göstermek üzere</w:t>
        <w:br/>
        <w:t>ilgili Ticaret Sicil Gazeteleri veya bu hususları gösteren belgeler ile tüzel kişiliğin noter tasdikli imza</w:t>
        <w:br/>
        <w:t>sirküleri,</w:t>
      </w:r>
    </w:p>
    <w:p>
      <w:pPr>
        <w:pStyle w:val="Style8"/>
        <w:numPr>
          <w:ilvl w:val="0"/>
          <w:numId w:val="9"/>
        </w:numPr>
        <w:framePr w:w="8818" w:h="3992" w:hRule="exact" w:wrap="none" w:vAnchor="page" w:hAnchor="page" w:x="1714" w:y="10982"/>
        <w:tabs>
          <w:tab w:leader="none" w:pos="6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Şekli ve içeriği idari Şartnamede belirlenen teklif mektubu</w:t>
      </w:r>
    </w:p>
    <w:p>
      <w:pPr>
        <w:pStyle w:val="Style8"/>
        <w:numPr>
          <w:ilvl w:val="0"/>
          <w:numId w:val="9"/>
        </w:numPr>
        <w:framePr w:w="8818" w:h="3992" w:hRule="exact" w:wrap="none" w:vAnchor="page" w:hAnchor="page" w:x="1714" w:y="10982"/>
        <w:tabs>
          <w:tab w:leader="none" w:pos="6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Şekli ve içeriği İdari Şartnamede belirlenen geçici teminat.</w:t>
      </w:r>
    </w:p>
    <w:p>
      <w:pPr>
        <w:pStyle w:val="Style8"/>
        <w:framePr w:w="8818" w:h="3992" w:hRule="exact" w:wrap="none" w:vAnchor="page" w:hAnchor="page" w:x="1714" w:y="109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4.1.5İhale konusu işte idarenin onayı ile alt yüklenici çalıştırılabilir. Ancak işin tamamı alt yüklenicilere</w:t>
        <w:br/>
        <w:t>yaptırılamaz.</w:t>
      </w:r>
    </w:p>
    <w:p>
      <w:pPr>
        <w:pStyle w:val="Style8"/>
        <w:framePr w:w="8818" w:h="3992" w:hRule="exact" w:wrap="none" w:vAnchor="page" w:hAnchor="page" w:x="1714" w:y="109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4.1.6 Tüzel kişi tarafından iş deneyimi göstermek üzere sunulan belgenin, tüzel kişiliğin yarısından</w:t>
        <w:br/>
        <w:t>fazla hissesine sahip ortağına ait olması halinde, ticaret ve sanayi odası/ticaret odası bünyesinde</w:t>
        <w:br/>
        <w:t>bulunan ticaret sicil memurlukları veya serbest muhasebeci, yeminli mali müşavir ya da serbest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="8659" w:h="1124" w:hRule="exact" w:wrap="none" w:vAnchor="page" w:hAnchor="page" w:x="1767" w:y="1734"/>
        <w:widowControl w:val="0"/>
        <w:keepNext w:val="0"/>
        <w:keepLines w:val="0"/>
        <w:shd w:val="clear" w:color="auto" w:fill="auto"/>
        <w:bidi w:val="0"/>
        <w:jc w:val="both"/>
        <w:spacing w:before="0" w:after="112" w:line="235" w:lineRule="exact"/>
        <w:ind w:left="0" w:right="20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muhasebeci mali müşavir tarafından ilk ilan tarihinden sonra düzenlenen ve düzenlendiği tarihten</w:t>
        <w:br/>
        <w:t>geriye doğru son bir yıldır kesintisiz olarak bu şartın korunduğunu gösteren belge.</w:t>
      </w:r>
    </w:p>
    <w:p>
      <w:pPr>
        <w:pStyle w:val="Style11"/>
        <w:numPr>
          <w:ilvl w:val="0"/>
          <w:numId w:val="13"/>
        </w:numPr>
        <w:framePr w:w="8659" w:h="1124" w:hRule="exact" w:wrap="none" w:vAnchor="page" w:hAnchor="page" w:x="1767" w:y="1734"/>
        <w:tabs>
          <w:tab w:leader="none" w:pos="4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3" w:line="170" w:lineRule="exact"/>
        <w:ind w:left="0" w:righ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Ekonomik ve mali yeterliğe ilişkin belgeler ve bu belgelerin taşıması gereken kriterler:</w:t>
      </w:r>
    </w:p>
    <w:p>
      <w:pPr>
        <w:pStyle w:val="Style11"/>
        <w:framePr w:w="8659" w:h="1124" w:hRule="exact" w:wrap="none" w:vAnchor="page" w:hAnchor="page" w:x="1767" w:y="1734"/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0" w:righ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İdare tarafından ekonomik ve mali yeterliğe ilişkin kriter belirtilmemiştir.</w:t>
      </w:r>
    </w:p>
    <w:p>
      <w:pPr>
        <w:pStyle w:val="Style11"/>
        <w:numPr>
          <w:ilvl w:val="0"/>
          <w:numId w:val="13"/>
        </w:numPr>
        <w:framePr w:w="8659" w:h="1179" w:hRule="exact" w:wrap="none" w:vAnchor="page" w:hAnchor="page" w:x="1767" w:y="3090"/>
        <w:tabs>
          <w:tab w:leader="none" w:pos="4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0" w:righ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Mesleki ve Teknik yeterliğe ilişkin belgeler ve bu belgelerin taşıması gereken kriterler:</w:t>
      </w:r>
    </w:p>
    <w:p>
      <w:pPr>
        <w:pStyle w:val="Style11"/>
        <w:numPr>
          <w:ilvl w:val="0"/>
          <w:numId w:val="15"/>
        </w:numPr>
        <w:framePr w:w="8659" w:h="1179" w:hRule="exact" w:wrap="none" w:vAnchor="page" w:hAnchor="page" w:x="1767" w:y="3090"/>
        <w:tabs>
          <w:tab w:leader="none" w:pos="6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0" w:righ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İş deneyim belgeleri:</w:t>
      </w:r>
    </w:p>
    <w:p>
      <w:pPr>
        <w:pStyle w:val="Style11"/>
        <w:framePr w:w="8659" w:h="1179" w:hRule="exact" w:wrap="none" w:vAnchor="page" w:hAnchor="page" w:x="1767" w:y="3090"/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0" w:righ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Son on beş yıl içinde bedel içeren bir sözleşme kapsamında taahhüt edilen ve teklif edilen bedelin %</w:t>
      </w:r>
    </w:p>
    <w:p>
      <w:pPr>
        <w:pStyle w:val="Style11"/>
        <w:framePr w:w="8659" w:h="1179" w:hRule="exact" w:wrap="none" w:vAnchor="page" w:hAnchor="page" w:x="1767" w:y="3090"/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0" w:righ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50 oranından az olmamak üzere ihale konusu iş veya benzer işlere ilişkin iş deneyimini gösteren belgeler.</w:t>
      </w:r>
    </w:p>
    <w:p>
      <w:pPr>
        <w:pStyle w:val="Style11"/>
        <w:numPr>
          <w:ilvl w:val="0"/>
          <w:numId w:val="13"/>
        </w:numPr>
        <w:framePr w:w="8659" w:h="9409" w:hRule="exact" w:wrap="none" w:vAnchor="page" w:hAnchor="page" w:x="1767" w:y="4555"/>
        <w:widowControl w:val="0"/>
        <w:keepNext w:val="0"/>
        <w:keepLines w:val="0"/>
        <w:shd w:val="clear" w:color="auto" w:fill="auto"/>
        <w:bidi w:val="0"/>
        <w:jc w:val="left"/>
        <w:spacing w:before="0" w:after="108" w:line="230" w:lineRule="exact"/>
        <w:ind w:left="0" w:righ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Bu ihalede benzer iş olarak kabul edilecek işler ve benzer işlere denk sayılacak mühendislik ve</w:t>
        <w:br/>
        <w:t>mimarlık bölümleri:</w:t>
      </w:r>
    </w:p>
    <w:p>
      <w:pPr>
        <w:pStyle w:val="Style11"/>
        <w:numPr>
          <w:ilvl w:val="0"/>
          <w:numId w:val="17"/>
        </w:numPr>
        <w:framePr w:w="8659" w:h="9409" w:hRule="exact" w:wrap="none" w:vAnchor="page" w:hAnchor="page" w:x="1767" w:y="4555"/>
        <w:tabs>
          <w:tab w:leader="none" w:pos="6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" w:line="170" w:lineRule="exact"/>
        <w:ind w:left="0" w:righ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Bu ihalede benzer iş olarak kabul edilecek işler:</w:t>
      </w:r>
    </w:p>
    <w:p>
      <w:pPr>
        <w:pStyle w:val="Style11"/>
        <w:framePr w:w="8659" w:h="9409" w:hRule="exact" w:wrap="none" w:vAnchor="page" w:hAnchor="page" w:x="1767" w:y="4555"/>
        <w:widowControl w:val="0"/>
        <w:keepNext w:val="0"/>
        <w:keepLines w:val="0"/>
        <w:shd w:val="clear" w:color="auto" w:fill="auto"/>
        <w:bidi w:val="0"/>
        <w:jc w:val="both"/>
        <w:spacing w:before="0" w:after="108" w:line="230" w:lineRule="exact"/>
        <w:ind w:left="0" w:right="20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11 Haziran 2011 tarih ve 27961 sayılı resmi gazetede yayımlanan Yapım İşlerinde Benzer İş grupları</w:t>
        <w:br/>
        <w:t xml:space="preserve">Tebliğinde belirtilen A alt yapı işleri </w:t>
      </w:r>
      <w:r>
        <w:rPr>
          <w:rStyle w:val="CharStyle15"/>
        </w:rPr>
        <w:t xml:space="preserve">IV. </w:t>
      </w:r>
      <w:r>
        <w:rPr>
          <w:lang w:val="tr-TR" w:eastAsia="tr-TR" w:bidi="tr-TR"/>
          <w:w w:val="100"/>
          <w:spacing w:val="0"/>
          <w:color w:val="000000"/>
          <w:position w:val="0"/>
        </w:rPr>
        <w:t>Grup İçme Kullanma Suyu ve Kanalizasyon işleri benzer iş</w:t>
        <w:br/>
        <w:t>olarak kabul edilecektir.</w:t>
      </w:r>
    </w:p>
    <w:p>
      <w:pPr>
        <w:pStyle w:val="Style11"/>
        <w:numPr>
          <w:ilvl w:val="0"/>
          <w:numId w:val="17"/>
        </w:numPr>
        <w:framePr w:w="8659" w:h="9409" w:hRule="exact" w:wrap="none" w:vAnchor="page" w:hAnchor="page" w:x="1767" w:y="4555"/>
        <w:tabs>
          <w:tab w:leader="none" w:pos="6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8" w:line="170" w:lineRule="exact"/>
        <w:ind w:left="0" w:righ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Benzer işe denk sayılacak mühendislik veya mimarlık bölümleri:</w:t>
      </w:r>
    </w:p>
    <w:p>
      <w:pPr>
        <w:pStyle w:val="Style11"/>
        <w:framePr w:w="8659" w:h="9409" w:hRule="exact" w:wrap="none" w:vAnchor="page" w:hAnchor="page" w:x="1767" w:y="4555"/>
        <w:widowControl w:val="0"/>
        <w:keepNext w:val="0"/>
        <w:keepLines w:val="0"/>
        <w:shd w:val="clear" w:color="auto" w:fill="auto"/>
        <w:bidi w:val="0"/>
        <w:jc w:val="both"/>
        <w:spacing w:before="0" w:after="198" w:line="170" w:lineRule="exact"/>
        <w:ind w:left="0" w:righ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İnşaat Mühendisliği mezuniyet ve/veya diploma belgeleri.</w:t>
      </w:r>
    </w:p>
    <w:p>
      <w:pPr>
        <w:pStyle w:val="Style8"/>
        <w:numPr>
          <w:ilvl w:val="0"/>
          <w:numId w:val="19"/>
        </w:numPr>
        <w:framePr w:w="8659" w:h="9409" w:hRule="exact" w:wrap="none" w:vAnchor="page" w:hAnchor="page" w:x="1767" w:y="4555"/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18" w:line="190" w:lineRule="exact"/>
        <w:ind w:left="0" w:righ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Ekonomik açıdan en avantajlı teklif sadece fiyat esasına göre belirlenecektir.</w:t>
      </w:r>
    </w:p>
    <w:p>
      <w:pPr>
        <w:pStyle w:val="Style8"/>
        <w:numPr>
          <w:ilvl w:val="0"/>
          <w:numId w:val="19"/>
        </w:numPr>
        <w:framePr w:w="8659" w:h="9409" w:hRule="exact" w:wrap="none" w:vAnchor="page" w:hAnchor="page" w:x="1767" w:y="4555"/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91" w:line="190" w:lineRule="exact"/>
        <w:ind w:left="0" w:righ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İhaleye sadece yerli istekliler katılabilecektir.</w:t>
      </w:r>
    </w:p>
    <w:p>
      <w:pPr>
        <w:pStyle w:val="Style8"/>
        <w:numPr>
          <w:ilvl w:val="0"/>
          <w:numId w:val="19"/>
        </w:numPr>
        <w:framePr w:w="8659" w:h="9409" w:hRule="exact" w:wrap="none" w:vAnchor="page" w:hAnchor="page" w:x="1767" w:y="4555"/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ihale dokümanının görülmesi ve satın alınması:</w:t>
      </w:r>
    </w:p>
    <w:p>
      <w:pPr>
        <w:pStyle w:val="Style13"/>
        <w:numPr>
          <w:ilvl w:val="1"/>
          <w:numId w:val="19"/>
        </w:numPr>
        <w:framePr w:w="8659" w:h="9409" w:hRule="exact" w:wrap="none" w:vAnchor="page" w:hAnchor="page" w:x="1767" w:y="4555"/>
        <w:tabs>
          <w:tab w:leader="none" w:pos="51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rStyle w:val="CharStyle16"/>
          <w:b w:val="0"/>
          <w:bCs w:val="0"/>
        </w:rPr>
        <w:t xml:space="preserve">İhale dokümanı, idarenin adresinde görülebilir ve </w:t>
      </w:r>
      <w:r>
        <w:rPr>
          <w:lang w:val="tr-TR" w:eastAsia="tr-TR" w:bidi="tr-TR"/>
          <w:w w:val="100"/>
          <w:spacing w:val="0"/>
          <w:color w:val="000000"/>
          <w:position w:val="0"/>
        </w:rPr>
        <w:t xml:space="preserve">100 TRY (Türk Lirası) </w:t>
      </w:r>
      <w:r>
        <w:rPr>
          <w:rStyle w:val="CharStyle16"/>
          <w:b w:val="0"/>
          <w:bCs w:val="0"/>
        </w:rPr>
        <w:t xml:space="preserve">karşılığı </w:t>
      </w:r>
      <w:r>
        <w:rPr>
          <w:lang w:val="tr-TR" w:eastAsia="tr-TR" w:bidi="tr-TR"/>
          <w:w w:val="100"/>
          <w:spacing w:val="0"/>
          <w:color w:val="000000"/>
          <w:position w:val="0"/>
        </w:rPr>
        <w:t>KIrklareli İl</w:t>
        <w:br/>
        <w:t>Özel İdaresi- Mali Hizmetler Müdürlüğü HALKBANK KIRKLARELİ ŞUBESİ IBAN</w:t>
        <w:br/>
        <w:t xml:space="preserve">NO:TR630001200955200007000001 </w:t>
      </w:r>
      <w:r>
        <w:rPr>
          <w:rStyle w:val="CharStyle16"/>
          <w:b w:val="0"/>
          <w:bCs w:val="0"/>
        </w:rPr>
        <w:t>adresinden satın alınabilir</w:t>
      </w:r>
    </w:p>
    <w:p>
      <w:pPr>
        <w:pStyle w:val="Style8"/>
        <w:numPr>
          <w:ilvl w:val="1"/>
          <w:numId w:val="19"/>
        </w:numPr>
        <w:framePr w:w="8659" w:h="9409" w:hRule="exact" w:wrap="none" w:vAnchor="page" w:hAnchor="page" w:x="1767" w:y="4555"/>
        <w:tabs>
          <w:tab w:leader="none" w:pos="5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2"/>
        <w:ind w:left="0" w:right="20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İhaleye teklif verecek olanların ihale dokümanını satın almaları veya EKAP üzerinden e-imza</w:t>
        <w:br/>
        <w:t>kullanarak indirmeleri zorunludur.</w:t>
      </w:r>
    </w:p>
    <w:p>
      <w:pPr>
        <w:pStyle w:val="Style13"/>
        <w:numPr>
          <w:ilvl w:val="0"/>
          <w:numId w:val="19"/>
        </w:numPr>
        <w:framePr w:w="8659" w:h="9409" w:hRule="exact" w:wrap="none" w:vAnchor="page" w:hAnchor="page" w:x="1767" w:y="4555"/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" w:line="190" w:lineRule="exact"/>
        <w:ind w:left="0" w:right="0" w:firstLine="0"/>
      </w:pPr>
      <w:r>
        <w:rPr>
          <w:rStyle w:val="CharStyle16"/>
          <w:b w:val="0"/>
          <w:bCs w:val="0"/>
        </w:rPr>
        <w:t xml:space="preserve">Teklifler, ihale tarih ve saatine kadar </w:t>
      </w:r>
      <w:r>
        <w:rPr>
          <w:lang w:val="tr-TR" w:eastAsia="tr-TR" w:bidi="tr-TR"/>
          <w:w w:val="100"/>
          <w:spacing w:val="0"/>
          <w:color w:val="000000"/>
          <w:position w:val="0"/>
        </w:rPr>
        <w:t>Kırklareli İl Özel İdaresi Hizmet Birimleri Binası- Plan</w:t>
      </w:r>
    </w:p>
    <w:p>
      <w:pPr>
        <w:pStyle w:val="Style8"/>
        <w:framePr w:w="8659" w:h="9409" w:hRule="exact" w:wrap="none" w:vAnchor="page" w:hAnchor="page" w:x="1767" w:y="4555"/>
        <w:widowControl w:val="0"/>
        <w:keepNext w:val="0"/>
        <w:keepLines w:val="0"/>
        <w:shd w:val="clear" w:color="auto" w:fill="auto"/>
        <w:bidi w:val="0"/>
        <w:jc w:val="left"/>
        <w:spacing w:before="0" w:after="236" w:line="226" w:lineRule="exact"/>
        <w:ind w:left="0" w:right="0" w:firstLine="0"/>
      </w:pPr>
      <w:r>
        <w:rPr>
          <w:rStyle w:val="CharStyle10"/>
        </w:rPr>
        <w:t xml:space="preserve">Proje Yatırım ve İnşaat Müdürlüğü </w:t>
      </w:r>
      <w:r>
        <w:rPr>
          <w:lang w:val="tr-TR" w:eastAsia="tr-TR" w:bidi="tr-TR"/>
          <w:w w:val="100"/>
          <w:spacing w:val="0"/>
          <w:color w:val="000000"/>
          <w:position w:val="0"/>
        </w:rPr>
        <w:t>adresine elden teslim edilebileceği gibi, aynı adrese iadeli</w:t>
        <w:br/>
        <w:t>taahhütlü posta vasıtasıyla da gönderilebilir.</w:t>
      </w:r>
    </w:p>
    <w:p>
      <w:pPr>
        <w:pStyle w:val="Style8"/>
        <w:numPr>
          <w:ilvl w:val="0"/>
          <w:numId w:val="19"/>
        </w:numPr>
        <w:framePr w:w="8659" w:h="9409" w:hRule="exact" w:wrap="none" w:vAnchor="page" w:hAnchor="page" w:x="1767" w:y="4555"/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0" w:righ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İstekliler tekliflerini, anahtar teslimi götürü bedel üzerinden verecektir. İhale sonucu, üzerine ihale</w:t>
        <w:br/>
        <w:t>yapılan istekliyle anahtar teslimi götürü bedel sözleşme imzalanacaktır. Bu ihalede, işin tamamı için</w:t>
        <w:br/>
        <w:t>teklif verilecektir.</w:t>
      </w:r>
    </w:p>
    <w:p>
      <w:pPr>
        <w:pStyle w:val="Style8"/>
        <w:numPr>
          <w:ilvl w:val="0"/>
          <w:numId w:val="19"/>
        </w:numPr>
        <w:framePr w:w="8659" w:h="9409" w:hRule="exact" w:wrap="none" w:vAnchor="page" w:hAnchor="page" w:x="1767" w:y="4555"/>
        <w:tabs>
          <w:tab w:leader="none" w:pos="4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6"/>
        <w:ind w:left="0" w:righ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İstekliler teklif ettikleri bedelin %3'ünden az olmamak üzere kendi belirleyecekleri tutarda geçici</w:t>
        <w:br/>
        <w:t>teminat vereceklerdir.</w:t>
      </w:r>
    </w:p>
    <w:p>
      <w:pPr>
        <w:pStyle w:val="Style8"/>
        <w:numPr>
          <w:ilvl w:val="0"/>
          <w:numId w:val="19"/>
        </w:numPr>
        <w:framePr w:w="8659" w:h="9409" w:hRule="exact" w:wrap="none" w:vAnchor="page" w:hAnchor="page" w:x="1767" w:y="4555"/>
        <w:tabs>
          <w:tab w:leader="none" w:pos="4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61" w:lineRule="exact"/>
        <w:ind w:left="0" w:righ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 xml:space="preserve">Verilen tekliflerin geçerlilik süresi, ihale tarihinden itibaren </w:t>
      </w:r>
      <w:r>
        <w:rPr>
          <w:rStyle w:val="CharStyle10"/>
        </w:rPr>
        <w:t xml:space="preserve">120 (yüz yirmi) </w:t>
      </w:r>
      <w:r>
        <w:rPr>
          <w:lang w:val="tr-TR" w:eastAsia="tr-TR" w:bidi="tr-TR"/>
          <w:w w:val="100"/>
          <w:spacing w:val="0"/>
          <w:color w:val="000000"/>
          <w:position w:val="0"/>
        </w:rPr>
        <w:t>takvim günüdür.</w:t>
      </w:r>
    </w:p>
    <w:p>
      <w:pPr>
        <w:pStyle w:val="Style8"/>
        <w:numPr>
          <w:ilvl w:val="0"/>
          <w:numId w:val="19"/>
        </w:numPr>
        <w:framePr w:w="8659" w:h="9409" w:hRule="exact" w:wrap="none" w:vAnchor="page" w:hAnchor="page" w:x="1767" w:y="4555"/>
        <w:tabs>
          <w:tab w:leader="none" w:pos="4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61" w:lineRule="exact"/>
        <w:ind w:left="0" w:righ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Konsorsiyum olarak ihaleye teklif verilemez.</w:t>
      </w:r>
    </w:p>
    <w:p>
      <w:pPr>
        <w:pStyle w:val="Style3"/>
        <w:numPr>
          <w:ilvl w:val="0"/>
          <w:numId w:val="19"/>
        </w:numPr>
        <w:framePr w:w="8659" w:h="9409" w:hRule="exact" w:wrap="none" w:vAnchor="page" w:hAnchor="page" w:x="1767" w:y="4555"/>
        <w:tabs>
          <w:tab w:leader="none" w:pos="4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61" w:lineRule="exact"/>
        <w:ind w:left="0" w:right="0" w:firstLine="0"/>
      </w:pPr>
      <w:bookmarkStart w:id="3" w:name="bookmark3"/>
      <w:r>
        <w:rPr>
          <w:lang w:val="tr-TR" w:eastAsia="tr-TR" w:bidi="tr-TR"/>
          <w:w w:val="100"/>
          <w:spacing w:val="0"/>
          <w:color w:val="000000"/>
          <w:position w:val="0"/>
        </w:rPr>
        <w:t>Diğer hususlar:</w:t>
      </w:r>
      <w:bookmarkEnd w:id="3"/>
    </w:p>
    <w:p>
      <w:pPr>
        <w:pStyle w:val="Style8"/>
        <w:framePr w:w="8659" w:h="9409" w:hRule="exact" w:wrap="none" w:vAnchor="page" w:hAnchor="page" w:x="1767" w:y="4555"/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0" w:righ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 xml:space="preserve">İhalede Uygulanacak Sınır Değer Katsayısı </w:t>
      </w:r>
      <w:r>
        <w:rPr>
          <w:rStyle w:val="CharStyle17"/>
        </w:rPr>
        <w:t>(N):</w:t>
      </w:r>
      <w:r>
        <w:rPr>
          <w:lang w:val="tr-TR" w:eastAsia="tr-TR" w:bidi="tr-TR"/>
          <w:w w:val="100"/>
          <w:spacing w:val="0"/>
          <w:color w:val="000000"/>
          <w:position w:val="0"/>
        </w:rPr>
        <w:t xml:space="preserve"> </w:t>
      </w:r>
      <w:r>
        <w:rPr>
          <w:rStyle w:val="CharStyle10"/>
        </w:rPr>
        <w:t>1,20</w:t>
      </w:r>
    </w:p>
    <w:p>
      <w:pPr>
        <w:pStyle w:val="Style8"/>
        <w:framePr w:w="8659" w:h="9409" w:hRule="exact" w:wrap="none" w:vAnchor="page" w:hAnchor="page" w:x="1767" w:y="4555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Teklifi sınır değerin altında olduğu tespit edilen isteklilerin teklifleri, Kanunun 38 inci maddesinde</w:t>
        <w:br/>
        <w:t>öngörülen açıklama istenmeksizin reddedilecektir.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lowerLetter"/>
      <w:lvlText w:val="%1)"/>
      <w:rPr>
        <w:lang w:val="tr-TR" w:eastAsia="tr-TR" w:bidi="tr-TR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Book Antiqua" w:eastAsia="Book Antiqua" w:hAnsi="Book Antiqua" w:cs="Book Antiqua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2"/>
      <w:numFmt w:val="lowerLetter"/>
      <w:lvlText w:val="%1)"/>
      <w:rPr>
        <w:lang w:val="tr-TR" w:eastAsia="tr-TR" w:bidi="tr-TR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Book Antiqua" w:eastAsia="Book Antiqua" w:hAnsi="Book Antiqua" w:cs="Book Antiqua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lowerLetter"/>
      <w:lvlText w:val="%1)"/>
      <w:rPr>
        <w:lang w:val="tr-TR" w:eastAsia="tr-TR" w:bidi="tr-TR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Book Antiqua" w:eastAsia="Book Antiqua" w:hAnsi="Book Antiqua" w:cs="Book Antiqua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4.%1."/>
      <w:rPr>
        <w:lang w:val="tr-TR" w:eastAsia="tr-TR" w:bidi="tr-TR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2"/>
      <w:numFmt w:val="decimal"/>
      <w:lvlText w:val="4.1.%1."/>
      <w:rPr>
        <w:lang w:val="tr-TR" w:eastAsia="tr-TR" w:bidi="tr-TR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4.1.2.%1."/>
      <w:rPr>
        <w:lang w:val="tr-TR" w:eastAsia="tr-TR" w:bidi="tr-TR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2"/>
      <w:numFmt w:val="decimal"/>
      <w:lvlText w:val="4.%1."/>
      <w:rPr>
        <w:lang w:val="tr-TR" w:eastAsia="tr-TR" w:bidi="tr-TR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Book Antiqua" w:eastAsia="Book Antiqua" w:hAnsi="Book Antiqua" w:cs="Book Antiqua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4.3.%1."/>
      <w:rPr>
        <w:lang w:val="tr-TR" w:eastAsia="tr-TR" w:bidi="tr-TR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Book Antiqua" w:eastAsia="Book Antiqua" w:hAnsi="Book Antiqua" w:cs="Book Antiqua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4.4.%1."/>
      <w:rPr>
        <w:lang w:val="tr-TR" w:eastAsia="tr-TR" w:bidi="tr-TR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Book Antiqua" w:eastAsia="Book Antiqua" w:hAnsi="Book Antiqua" w:cs="Book Antiqua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5"/>
      <w:numFmt w:val="decimal"/>
      <w:lvlText w:val="%1."/>
      <w:rPr>
        <w:lang w:val="tr-TR" w:eastAsia="tr-TR" w:bidi="tr-TR"/>
        <w:b/>
        <w:bCs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tr-TR" w:eastAsia="tr-TR" w:bidi="tr-TR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tr-TR" w:eastAsia="tr-TR" w:bidi="tr-TR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tr-TR" w:eastAsia="tr-TR" w:bidi="tr-TR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Başlık #1_"/>
    <w:basedOn w:val="DefaultParagraphFont"/>
    <w:link w:val="Style3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5">
    <w:name w:val="Başlık #1"/>
    <w:basedOn w:val="CharStyle4"/>
    <w:rPr>
      <w:lang w:val="tr-TR" w:eastAsia="tr-TR" w:bidi="tr-TR"/>
      <w:u w:val="single"/>
      <w:w w:val="100"/>
      <w:spacing w:val="0"/>
      <w:color w:val="000000"/>
      <w:position w:val="0"/>
    </w:rPr>
  </w:style>
  <w:style w:type="character" w:customStyle="1" w:styleId="CharStyle7">
    <w:name w:val="Gövde metni (3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9">
    <w:name w:val="Gövde metni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0">
    <w:name w:val="Gövde metni (2) + Kalın"/>
    <w:basedOn w:val="CharStyle9"/>
    <w:rPr>
      <w:lang w:val="tr-TR" w:eastAsia="tr-TR" w:bidi="tr-TR"/>
      <w:b/>
      <w:bCs/>
      <w:w w:val="100"/>
      <w:spacing w:val="0"/>
      <w:color w:val="000000"/>
      <w:position w:val="0"/>
    </w:rPr>
  </w:style>
  <w:style w:type="character" w:customStyle="1" w:styleId="CharStyle12">
    <w:name w:val="Gövde metni (4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7"/>
      <w:szCs w:val="17"/>
      <w:rFonts w:ascii="Book Antiqua" w:eastAsia="Book Antiqua" w:hAnsi="Book Antiqua" w:cs="Book Antiqua"/>
    </w:rPr>
  </w:style>
  <w:style w:type="character" w:customStyle="1" w:styleId="CharStyle14">
    <w:name w:val="Gövde metni (5)_"/>
    <w:basedOn w:val="DefaultParagraphFont"/>
    <w:link w:val="Style13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5">
    <w:name w:val="Gövde metni (4) + Arial,9,5 pt,Kalın"/>
    <w:basedOn w:val="CharStyle12"/>
    <w:rPr>
      <w:lang w:val="tr-TR" w:eastAsia="tr-TR" w:bidi="tr-TR"/>
      <w:b/>
      <w:bCs/>
      <w:sz w:val="19"/>
      <w:szCs w:val="19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6">
    <w:name w:val="Gövde metni (5) + Kalın Değil"/>
    <w:basedOn w:val="CharStyle14"/>
    <w:rPr>
      <w:lang w:val="tr-TR" w:eastAsia="tr-TR" w:bidi="tr-TR"/>
      <w:b/>
      <w:bCs/>
      <w:w w:val="100"/>
      <w:spacing w:val="0"/>
      <w:color w:val="000000"/>
      <w:position w:val="0"/>
    </w:rPr>
  </w:style>
  <w:style w:type="character" w:customStyle="1" w:styleId="CharStyle17">
    <w:name w:val="Gövde metni (2) + 1 pt boşluk bırakılıyor"/>
    <w:basedOn w:val="CharStyle9"/>
    <w:rPr>
      <w:lang w:val="tr-TR" w:eastAsia="tr-TR" w:bidi="tr-TR"/>
      <w:w w:val="100"/>
      <w:spacing w:val="20"/>
      <w:color w:val="000000"/>
      <w:position w:val="0"/>
    </w:rPr>
  </w:style>
  <w:style w:type="paragraph" w:customStyle="1" w:styleId="Style3">
    <w:name w:val="Başlık #1"/>
    <w:basedOn w:val="Normal"/>
    <w:link w:val="CharStyle4"/>
    <w:pPr>
      <w:widowControl w:val="0"/>
      <w:shd w:val="clear" w:color="auto" w:fill="FFFFFF"/>
      <w:outlineLvl w:val="0"/>
      <w:spacing w:line="226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6">
    <w:name w:val="Gövde metni (3)"/>
    <w:basedOn w:val="Normal"/>
    <w:link w:val="CharStyle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8">
    <w:name w:val="Gövde metni (2)"/>
    <w:basedOn w:val="Normal"/>
    <w:link w:val="CharStyle9"/>
    <w:pPr>
      <w:widowControl w:val="0"/>
      <w:shd w:val="clear" w:color="auto" w:fill="FFFFFF"/>
      <w:spacing w:before="180" w:after="120" w:line="23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1">
    <w:name w:val="Gövde metni (4)"/>
    <w:basedOn w:val="Normal"/>
    <w:link w:val="CharStyle12"/>
    <w:pPr>
      <w:widowControl w:val="0"/>
      <w:shd w:val="clear" w:color="auto" w:fill="FFFFFF"/>
      <w:spacing w:before="120" w:after="42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Book Antiqua" w:eastAsia="Book Antiqua" w:hAnsi="Book Antiqua" w:cs="Book Antiqua"/>
    </w:rPr>
  </w:style>
  <w:style w:type="paragraph" w:customStyle="1" w:styleId="Style13">
    <w:name w:val="Gövde metni (5)"/>
    <w:basedOn w:val="Normal"/>
    <w:link w:val="CharStyle14"/>
    <w:pPr>
      <w:widowControl w:val="0"/>
      <w:shd w:val="clear" w:color="auto" w:fill="FFFFFF"/>
      <w:spacing w:after="120"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