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rPr>
      </w:pPr>
      <w:r>
        <w:rPr>
          <w:rFonts w:cs="Times New Roman" w:ascii="Times New Roman" w:hAnsi="Times New Roman"/>
          <w:b/>
        </w:rPr>
        <mc:AlternateContent>
          <mc:Choice Requires="wps">
            <w:drawing>
              <wp:anchor behindDoc="0" distT="0" distB="0" distL="114300" distR="114300" simplePos="0" locked="0" layoutInCell="1" allowOverlap="1" relativeHeight="2" wp14:anchorId="45290483">
                <wp:simplePos x="0" y="0"/>
                <wp:positionH relativeFrom="margin">
                  <wp:posOffset>-17145</wp:posOffset>
                </wp:positionH>
                <wp:positionV relativeFrom="paragraph">
                  <wp:posOffset>-635</wp:posOffset>
                </wp:positionV>
                <wp:extent cx="2880995" cy="6257290"/>
                <wp:effectExtent l="0" t="0" r="15875" b="11430"/>
                <wp:wrapNone/>
                <wp:docPr id="1" name="Metin Kutusu 1"/>
                <a:graphic xmlns:a="http://schemas.openxmlformats.org/drawingml/2006/main">
                  <a:graphicData uri="http://schemas.microsoft.com/office/word/2010/wordprocessingShape">
                    <wps:wsp>
                      <wps:cNvSpPr/>
                      <wps:spPr>
                        <a:xfrm>
                          <a:off x="0" y="0"/>
                          <a:ext cx="2880360" cy="6256800"/>
                        </a:xfrm>
                        <a:prstGeom prst="rect">
                          <a:avLst/>
                        </a:prstGeom>
                        <a:solidFill>
                          <a:schemeClr val="lt1"/>
                        </a:solidFill>
                        <a:ln w="25560">
                          <a:solidFill>
                            <a:srgbClr val="000000"/>
                          </a:solidFill>
                          <a:round/>
                        </a:ln>
                      </wps:spPr>
                      <wps:style>
                        <a:lnRef idx="0">
                          <a:schemeClr val="accent1"/>
                        </a:lnRef>
                        <a:fillRef idx="0">
                          <a:schemeClr val="accent1"/>
                        </a:fillRef>
                        <a:effectRef idx="0">
                          <a:schemeClr val="accent1"/>
                        </a:effectRef>
                        <a:fontRef idx="minor"/>
                      </wps:style>
                      <wps:txbx>
                        <w:txbxContent>
                          <w:p>
                            <w:pPr>
                              <w:pStyle w:val="Ereveerii"/>
                              <w:spacing w:lineRule="atLeast" w:line="240" w:before="0" w:after="0"/>
                              <w:jc w:val="center"/>
                              <w:rPr>
                                <w:rFonts w:ascii="Times New Roman" w:hAnsi="Times New Roman" w:cs="Times New Roman"/>
                                <w:b/>
                                <w:b/>
                              </w:rPr>
                            </w:pPr>
                            <w:r>
                              <w:rPr>
                                <w:rFonts w:cs="Times New Roman" w:ascii="Times New Roman" w:hAnsi="Times New Roman"/>
                                <w:b/>
                                <w:color w:val="000000"/>
                              </w:rPr>
                              <w:t>DUYURU</w:t>
                            </w:r>
                          </w:p>
                          <w:p>
                            <w:pPr>
                              <w:pStyle w:val="Ereveerii"/>
                              <w:spacing w:lineRule="atLeast"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Ereveerii"/>
                              <w:spacing w:lineRule="atLeast" w:line="240" w:before="0" w:after="0"/>
                              <w:jc w:val="center"/>
                              <w:rPr>
                                <w:rFonts w:ascii="Times New Roman" w:hAnsi="Times New Roman" w:cs="Times New Roman"/>
                              </w:rPr>
                            </w:pPr>
                            <w:r>
                              <w:rPr>
                                <w:rFonts w:cs="Times New Roman" w:ascii="Times New Roman" w:hAnsi="Times New Roman"/>
                                <w:color w:val="000000"/>
                              </w:rPr>
                              <w:t>ÇED Sürecine</w:t>
                            </w:r>
                          </w:p>
                          <w:p>
                            <w:pPr>
                              <w:pStyle w:val="Ereveerii"/>
                              <w:spacing w:lineRule="atLeast" w:line="240" w:before="0" w:after="0"/>
                              <w:jc w:val="center"/>
                              <w:rPr>
                                <w:rFonts w:ascii="Times New Roman" w:hAnsi="Times New Roman" w:cs="Times New Roman"/>
                              </w:rPr>
                            </w:pPr>
                            <w:r>
                              <w:rPr>
                                <w:rFonts w:cs="Times New Roman" w:ascii="Times New Roman" w:hAnsi="Times New Roman"/>
                                <w:color w:val="000000"/>
                              </w:rPr>
                              <w:t>Halkın Katılımı Toplantısı</w:t>
                            </w:r>
                          </w:p>
                          <w:p>
                            <w:pPr>
                              <w:pStyle w:val="Ereveerii"/>
                              <w:spacing w:lineRule="atLeast" w:line="240" w:before="0" w:after="0"/>
                              <w:jc w:val="center"/>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Devlet Demiryolları İşletmesi Genel Müdürlüğü tarafından, Kırklareli İli, Vize İlçesi, Okçular Köyü sınırları içerisinde yer alan 39/2019-07 (ER: 3387008) izin nolu sahada “39/2019-07 (ER: 3387008) İzin Nolu Granit Ocağı İşletmesi ile Kırma-Eleme Tesisi Kapasite Artışı” projesinin yapılması planlamaktadır. Çevresel Etki Değerlendirmesi (ÇED) Yönetmeliğinin 9. Maddesi gereğince aşağıda belirtilen tarih ve saatte faaliyetle ilgili halkı bilgilendirmek, görüş ve önerilerini almak için “Halkın Katılımı Toplantısı” yapılacaktır.</w:t>
                            </w:r>
                          </w:p>
                          <w:p>
                            <w:pPr>
                              <w:pStyle w:val="Ereveerii"/>
                              <w:spacing w:lineRule="atLeast" w:line="240" w:before="0" w:after="0"/>
                              <w:ind w:firstLine="284"/>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ind w:firstLine="284"/>
                              <w:jc w:val="both"/>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Halkımıza saygı ile duyurulur.</w:t>
                            </w:r>
                          </w:p>
                          <w:p>
                            <w:pPr>
                              <w:pStyle w:val="Ereveerii"/>
                              <w:spacing w:lineRule="atLeast" w:line="240" w:before="0" w:after="0"/>
                              <w:ind w:firstLine="284"/>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rPr>
                                <w:rFonts w:ascii="Times New Roman" w:hAnsi="Times New Roman" w:cs="Times New Roman"/>
                                <w:color w:val="000000"/>
                              </w:rPr>
                            </w:pPr>
                            <w:r>
                              <w:rPr>
                                <w:rFonts w:cs="Times New Roman" w:ascii="Times New Roman" w:hAnsi="Times New Roman"/>
                                <w:color w:val="000000"/>
                              </w:rPr>
                              <w:t xml:space="preserve">Toplantı Yeri: Okçular Köyü </w:t>
                            </w:r>
                            <w:r>
                              <w:rPr>
                                <w:rFonts w:cs="Times New Roman" w:ascii="Times New Roman" w:hAnsi="Times New Roman"/>
                              </w:rPr>
                              <w:t xml:space="preserve">Teoman </w:t>
                            </w:r>
                            <w:r>
                              <w:rPr>
                                <w:rFonts w:cs="Times New Roman" w:ascii="Times New Roman" w:hAnsi="Times New Roman"/>
                                <w:color w:val="000000"/>
                              </w:rPr>
                              <w:t xml:space="preserve"> Dalkılıç Kö</w:t>
                            </w:r>
                            <w:bookmarkStart w:id="0" w:name="_GoBack"/>
                            <w:bookmarkEnd w:id="0"/>
                            <w:r>
                              <w:rPr>
                                <w:rFonts w:cs="Times New Roman" w:ascii="Times New Roman" w:hAnsi="Times New Roman"/>
                                <w:color w:val="000000"/>
                              </w:rPr>
                              <w:t xml:space="preserve">y Kahvehanesi </w:t>
                            </w:r>
                          </w:p>
                          <w:p>
                            <w:pPr>
                              <w:pStyle w:val="Ereveerii"/>
                              <w:spacing w:lineRule="atLeast" w:line="240" w:before="0" w:after="0"/>
                              <w:rPr>
                                <w:rFonts w:ascii="Times New Roman" w:hAnsi="Times New Roman" w:cs="Times New Roman"/>
                              </w:rPr>
                            </w:pPr>
                            <w:r>
                              <w:rPr>
                                <w:rFonts w:cs="Times New Roman" w:ascii="Times New Roman" w:hAnsi="Times New Roman"/>
                                <w:color w:val="000000"/>
                              </w:rPr>
                              <w:t>Toplantı Yerinin Adresi</w:t>
                              <w:tab/>
                              <w:t>:Okçular Köyü Vize/KIRKLARELİ</w:t>
                            </w:r>
                          </w:p>
                          <w:p>
                            <w:pPr>
                              <w:pStyle w:val="Ereveerii"/>
                              <w:spacing w:lineRule="atLeast" w:line="240" w:before="0" w:after="0"/>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Toplantı Tarihi: 24.08.2021</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Toplantı Saati: 11:00</w:t>
                            </w:r>
                          </w:p>
                          <w:p>
                            <w:pPr>
                              <w:pStyle w:val="Ereveerii"/>
                              <w:spacing w:lineRule="atLeast" w:line="240" w:before="0" w:after="0"/>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Proje Sahibi: Devlet Demiryolları İşletmesi Genel Müdürlüğü </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Tel: </w:t>
                            </w:r>
                            <w:r>
                              <w:rPr>
                                <w:rFonts w:ascii="Times New Roman" w:hAnsi="Times New Roman"/>
                                <w:bCs/>
                                <w:color w:val="000000"/>
                              </w:rPr>
                              <w:t>0 (312) 309 05 15</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Faks: 0 </w:t>
                            </w:r>
                            <w:r>
                              <w:rPr>
                                <w:rFonts w:ascii="Times New Roman" w:hAnsi="Times New Roman"/>
                                <w:bCs/>
                                <w:color w:val="000000"/>
                              </w:rPr>
                              <w:t>(312) 309 05 15</w:t>
                            </w:r>
                          </w:p>
                          <w:p>
                            <w:pPr>
                              <w:pStyle w:val="Ereveerii"/>
                              <w:spacing w:lineRule="atLeast" w:line="240" w:before="0" w:after="0"/>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rPr>
                                <w:rFonts w:ascii="Times New Roman" w:hAnsi="Times New Roman" w:cs="Times New Roman"/>
                              </w:rPr>
                            </w:pPr>
                            <w:r>
                              <w:rPr>
                                <w:rFonts w:cs="Times New Roman" w:ascii="Times New Roman" w:hAnsi="Times New Roman"/>
                                <w:color w:val="000000"/>
                              </w:rPr>
                              <w:t xml:space="preserve">ÇED Raporunu Hazırlayan Kuruluş: </w:t>
                            </w:r>
                            <w:r>
                              <w:rPr>
                                <w:rFonts w:ascii="Times New Roman" w:hAnsi="Times New Roman"/>
                                <w:color w:val="000000"/>
                              </w:rPr>
                              <w:t>Huş Mühendislik Orm. Ve Sera Ür. İnş. San. Tic. Ltd. Şti.</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Tel: </w:t>
                            </w:r>
                            <w:r>
                              <w:rPr>
                                <w:rFonts w:ascii="Times New Roman" w:hAnsi="Times New Roman"/>
                                <w:color w:val="000000"/>
                              </w:rPr>
                              <w:t>0 (262) 311 02 16</w:t>
                            </w:r>
                          </w:p>
                          <w:p>
                            <w:pPr>
                              <w:pStyle w:val="Ereveerii"/>
                              <w:spacing w:lineRule="atLeast" w:line="240" w:before="0" w:after="0"/>
                              <w:jc w:val="both"/>
                              <w:rPr/>
                            </w:pPr>
                            <w:r>
                              <w:rPr>
                                <w:rFonts w:cs="Times New Roman" w:ascii="Times New Roman" w:hAnsi="Times New Roman"/>
                                <w:color w:val="000000"/>
                              </w:rPr>
                              <w:t xml:space="preserve">Faks: </w:t>
                            </w:r>
                            <w:r>
                              <w:rPr>
                                <w:rFonts w:ascii="Times New Roman" w:hAnsi="Times New Roman"/>
                                <w:color w:val="000000"/>
                              </w:rPr>
                              <w:t>0 (262) 311 33 17</w:t>
                            </w:r>
                          </w:p>
                        </w:txbxContent>
                      </wps:txbx>
                      <wps:bodyPr>
                        <a:prstTxWarp prst="textNoShape"/>
                        <a:noAutofit/>
                      </wps:bodyPr>
                    </wps:wsp>
                  </a:graphicData>
                </a:graphic>
              </wp:anchor>
            </w:drawing>
          </mc:Choice>
          <mc:Fallback>
            <w:pict>
              <v:rect id="shape_0" ID="Metin Kutusu 1" fillcolor="white" stroked="t" style="position:absolute;margin-left:-1.35pt;margin-top:-0.05pt;width:226.75pt;height:492.6pt;mso-position-horizontal-relative:margin" wp14:anchorId="45290483">
                <w10:wrap type="square"/>
                <v:fill o:detectmouseclick="t" type="solid" color2="black"/>
                <v:stroke color="black" weight="25560" joinstyle="round" endcap="flat"/>
                <v:textbox>
                  <w:txbxContent>
                    <w:p>
                      <w:pPr>
                        <w:pStyle w:val="Ereveerii"/>
                        <w:spacing w:lineRule="atLeast" w:line="240" w:before="0" w:after="0"/>
                        <w:jc w:val="center"/>
                        <w:rPr>
                          <w:rFonts w:ascii="Times New Roman" w:hAnsi="Times New Roman" w:cs="Times New Roman"/>
                          <w:b/>
                          <w:b/>
                        </w:rPr>
                      </w:pPr>
                      <w:r>
                        <w:rPr>
                          <w:rFonts w:cs="Times New Roman" w:ascii="Times New Roman" w:hAnsi="Times New Roman"/>
                          <w:b/>
                          <w:color w:val="000000"/>
                        </w:rPr>
                        <w:t>DUYURU</w:t>
                      </w:r>
                    </w:p>
                    <w:p>
                      <w:pPr>
                        <w:pStyle w:val="Ereveerii"/>
                        <w:spacing w:lineRule="atLeast" w:line="240" w:before="0" w:after="0"/>
                        <w:jc w:val="center"/>
                        <w:rPr>
                          <w:rFonts w:ascii="Times New Roman" w:hAnsi="Times New Roman" w:cs="Times New Roman"/>
                          <w:b/>
                          <w:b/>
                          <w:color w:val="000000"/>
                        </w:rPr>
                      </w:pPr>
                      <w:r>
                        <w:rPr>
                          <w:rFonts w:cs="Times New Roman" w:ascii="Times New Roman" w:hAnsi="Times New Roman"/>
                          <w:b/>
                          <w:color w:val="000000"/>
                        </w:rPr>
                      </w:r>
                    </w:p>
                    <w:p>
                      <w:pPr>
                        <w:pStyle w:val="Ereveerii"/>
                        <w:spacing w:lineRule="atLeast" w:line="240" w:before="0" w:after="0"/>
                        <w:jc w:val="center"/>
                        <w:rPr>
                          <w:rFonts w:ascii="Times New Roman" w:hAnsi="Times New Roman" w:cs="Times New Roman"/>
                        </w:rPr>
                      </w:pPr>
                      <w:r>
                        <w:rPr>
                          <w:rFonts w:cs="Times New Roman" w:ascii="Times New Roman" w:hAnsi="Times New Roman"/>
                          <w:color w:val="000000"/>
                        </w:rPr>
                        <w:t>ÇED Sürecine</w:t>
                      </w:r>
                    </w:p>
                    <w:p>
                      <w:pPr>
                        <w:pStyle w:val="Ereveerii"/>
                        <w:spacing w:lineRule="atLeast" w:line="240" w:before="0" w:after="0"/>
                        <w:jc w:val="center"/>
                        <w:rPr>
                          <w:rFonts w:ascii="Times New Roman" w:hAnsi="Times New Roman" w:cs="Times New Roman"/>
                        </w:rPr>
                      </w:pPr>
                      <w:r>
                        <w:rPr>
                          <w:rFonts w:cs="Times New Roman" w:ascii="Times New Roman" w:hAnsi="Times New Roman"/>
                          <w:color w:val="000000"/>
                        </w:rPr>
                        <w:t>Halkın Katılımı Toplantısı</w:t>
                      </w:r>
                    </w:p>
                    <w:p>
                      <w:pPr>
                        <w:pStyle w:val="Ereveerii"/>
                        <w:spacing w:lineRule="atLeast" w:line="240" w:before="0" w:after="0"/>
                        <w:jc w:val="center"/>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Devlet Demiryolları İşletmesi Genel Müdürlüğü tarafından, Kırklareli İli, Vize İlçesi, Okçular Köyü sınırları içerisinde yer alan 39/2019-07 (ER: 3387008) izin nolu sahada “39/2019-07 (ER: 3387008) İzin Nolu Granit Ocağı İşletmesi ile Kırma-Eleme Tesisi Kapasite Artışı” projesinin yapılması planlamaktadır. Çevresel Etki Değerlendirmesi (ÇED) Yönetmeliğinin 9. Maddesi gereğince aşağıda belirtilen tarih ve saatte faaliyetle ilgili halkı bilgilendirmek, görüş ve önerilerini almak için “Halkın Katılımı Toplantısı” yapılacaktır.</w:t>
                      </w:r>
                    </w:p>
                    <w:p>
                      <w:pPr>
                        <w:pStyle w:val="Ereveerii"/>
                        <w:spacing w:lineRule="atLeast" w:line="240" w:before="0" w:after="0"/>
                        <w:ind w:firstLine="284"/>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ind w:firstLine="284"/>
                        <w:jc w:val="both"/>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Halkımıza saygı ile duyurulur.</w:t>
                      </w:r>
                    </w:p>
                    <w:p>
                      <w:pPr>
                        <w:pStyle w:val="Ereveerii"/>
                        <w:spacing w:lineRule="atLeast" w:line="240" w:before="0" w:after="0"/>
                        <w:ind w:firstLine="284"/>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rPr>
                          <w:rFonts w:ascii="Times New Roman" w:hAnsi="Times New Roman" w:cs="Times New Roman"/>
                          <w:color w:val="000000"/>
                        </w:rPr>
                      </w:pPr>
                      <w:r>
                        <w:rPr>
                          <w:rFonts w:cs="Times New Roman" w:ascii="Times New Roman" w:hAnsi="Times New Roman"/>
                          <w:color w:val="000000"/>
                        </w:rPr>
                        <w:t xml:space="preserve">Toplantı Yeri: Okçular Köyü </w:t>
                      </w:r>
                      <w:r>
                        <w:rPr>
                          <w:rFonts w:cs="Times New Roman" w:ascii="Times New Roman" w:hAnsi="Times New Roman"/>
                        </w:rPr>
                        <w:t xml:space="preserve">Teoman </w:t>
                      </w:r>
                      <w:r>
                        <w:rPr>
                          <w:rFonts w:cs="Times New Roman" w:ascii="Times New Roman" w:hAnsi="Times New Roman"/>
                          <w:color w:val="000000"/>
                        </w:rPr>
                        <w:t xml:space="preserve"> Dalkılıç Kö</w:t>
                      </w:r>
                      <w:bookmarkStart w:id="1" w:name="_GoBack"/>
                      <w:bookmarkEnd w:id="1"/>
                      <w:r>
                        <w:rPr>
                          <w:rFonts w:cs="Times New Roman" w:ascii="Times New Roman" w:hAnsi="Times New Roman"/>
                          <w:color w:val="000000"/>
                        </w:rPr>
                        <w:t xml:space="preserve">y Kahvehanesi </w:t>
                      </w:r>
                    </w:p>
                    <w:p>
                      <w:pPr>
                        <w:pStyle w:val="Ereveerii"/>
                        <w:spacing w:lineRule="atLeast" w:line="240" w:before="0" w:after="0"/>
                        <w:rPr>
                          <w:rFonts w:ascii="Times New Roman" w:hAnsi="Times New Roman" w:cs="Times New Roman"/>
                        </w:rPr>
                      </w:pPr>
                      <w:r>
                        <w:rPr>
                          <w:rFonts w:cs="Times New Roman" w:ascii="Times New Roman" w:hAnsi="Times New Roman"/>
                          <w:color w:val="000000"/>
                        </w:rPr>
                        <w:t>Toplantı Yerinin Adresi</w:t>
                        <w:tab/>
                        <w:t>:Okçular Köyü Vize/KIRKLARELİ</w:t>
                      </w:r>
                    </w:p>
                    <w:p>
                      <w:pPr>
                        <w:pStyle w:val="Ereveerii"/>
                        <w:spacing w:lineRule="atLeast" w:line="240" w:before="0" w:after="0"/>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Toplantı Tarihi: 24.08.2021</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Toplantı Saati: 11:00</w:t>
                      </w:r>
                    </w:p>
                    <w:p>
                      <w:pPr>
                        <w:pStyle w:val="Ereveerii"/>
                        <w:spacing w:lineRule="atLeast" w:line="240" w:before="0" w:after="0"/>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Proje Sahibi: Devlet Demiryolları İşletmesi Genel Müdürlüğü </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Tel: </w:t>
                      </w:r>
                      <w:r>
                        <w:rPr>
                          <w:rFonts w:ascii="Times New Roman" w:hAnsi="Times New Roman"/>
                          <w:bCs/>
                          <w:color w:val="000000"/>
                        </w:rPr>
                        <w:t>0 (312) 309 05 15</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Faks: 0 </w:t>
                      </w:r>
                      <w:r>
                        <w:rPr>
                          <w:rFonts w:ascii="Times New Roman" w:hAnsi="Times New Roman"/>
                          <w:bCs/>
                          <w:color w:val="000000"/>
                        </w:rPr>
                        <w:t>(312) 309 05 15</w:t>
                      </w:r>
                    </w:p>
                    <w:p>
                      <w:pPr>
                        <w:pStyle w:val="Ereveerii"/>
                        <w:spacing w:lineRule="atLeast" w:line="240" w:before="0" w:after="0"/>
                        <w:jc w:val="both"/>
                        <w:rPr>
                          <w:rFonts w:ascii="Times New Roman" w:hAnsi="Times New Roman" w:cs="Times New Roman"/>
                          <w:color w:val="000000"/>
                        </w:rPr>
                      </w:pPr>
                      <w:r>
                        <w:rPr>
                          <w:rFonts w:cs="Times New Roman" w:ascii="Times New Roman" w:hAnsi="Times New Roman"/>
                          <w:color w:val="000000"/>
                        </w:rPr>
                      </w:r>
                    </w:p>
                    <w:p>
                      <w:pPr>
                        <w:pStyle w:val="Ereveerii"/>
                        <w:spacing w:lineRule="atLeast" w:line="240" w:before="0" w:after="0"/>
                        <w:rPr>
                          <w:rFonts w:ascii="Times New Roman" w:hAnsi="Times New Roman" w:cs="Times New Roman"/>
                        </w:rPr>
                      </w:pPr>
                      <w:r>
                        <w:rPr>
                          <w:rFonts w:cs="Times New Roman" w:ascii="Times New Roman" w:hAnsi="Times New Roman"/>
                          <w:color w:val="000000"/>
                        </w:rPr>
                        <w:t xml:space="preserve">ÇED Raporunu Hazırlayan Kuruluş: </w:t>
                      </w:r>
                      <w:r>
                        <w:rPr>
                          <w:rFonts w:ascii="Times New Roman" w:hAnsi="Times New Roman"/>
                          <w:color w:val="000000"/>
                        </w:rPr>
                        <w:t>Huş Mühendislik Orm. Ve Sera Ür. İnş. San. Tic. Ltd. Şti.</w:t>
                      </w:r>
                    </w:p>
                    <w:p>
                      <w:pPr>
                        <w:pStyle w:val="Ereveerii"/>
                        <w:spacing w:lineRule="atLeast" w:line="240" w:before="0" w:after="0"/>
                        <w:jc w:val="both"/>
                        <w:rPr>
                          <w:rFonts w:ascii="Times New Roman" w:hAnsi="Times New Roman" w:cs="Times New Roman"/>
                        </w:rPr>
                      </w:pPr>
                      <w:r>
                        <w:rPr>
                          <w:rFonts w:cs="Times New Roman" w:ascii="Times New Roman" w:hAnsi="Times New Roman"/>
                          <w:color w:val="000000"/>
                        </w:rPr>
                        <w:t xml:space="preserve">Tel: </w:t>
                      </w:r>
                      <w:r>
                        <w:rPr>
                          <w:rFonts w:ascii="Times New Roman" w:hAnsi="Times New Roman"/>
                          <w:color w:val="000000"/>
                        </w:rPr>
                        <w:t>0 (262) 311 02 16</w:t>
                      </w:r>
                    </w:p>
                    <w:p>
                      <w:pPr>
                        <w:pStyle w:val="Ereveerii"/>
                        <w:spacing w:lineRule="atLeast" w:line="240" w:before="0" w:after="0"/>
                        <w:jc w:val="both"/>
                        <w:rPr/>
                      </w:pPr>
                      <w:r>
                        <w:rPr>
                          <w:rFonts w:cs="Times New Roman" w:ascii="Times New Roman" w:hAnsi="Times New Roman"/>
                          <w:color w:val="000000"/>
                        </w:rPr>
                        <w:t xml:space="preserve">Faks: </w:t>
                      </w:r>
                      <w:r>
                        <w:rPr>
                          <w:rFonts w:ascii="Times New Roman" w:hAnsi="Times New Roman"/>
                          <w:color w:val="000000"/>
                        </w:rPr>
                        <w:t>0 (262) 311 33 17</w:t>
                      </w:r>
                    </w:p>
                  </w:txbxContent>
                </v:textbox>
              </v:rect>
            </w:pict>
          </mc:Fallback>
        </mc:AlternateConten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Verdana">
    <w:charset w:val="a2"/>
    <w:family w:val="roman"/>
    <w:pitch w:val="variable"/>
  </w:font>
  <w:font w:name="Times New Roman">
    <w:charset w:val="a2"/>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e755d7"/>
    <w:rPr>
      <w:color w:val="0000FF" w:themeColor="hyperlink"/>
      <w:u w:val="single"/>
    </w:rPr>
  </w:style>
  <w:style w:type="paragraph" w:styleId="Balk">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Char" w:customStyle="1">
    <w:name w:val="Char"/>
    <w:basedOn w:val="Normal"/>
    <w:qFormat/>
    <w:rsid w:val="00a41915"/>
    <w:pPr>
      <w:spacing w:lineRule="exact" w:line="240" w:before="0" w:after="160"/>
    </w:pPr>
    <w:rPr>
      <w:rFonts w:ascii="Verdana" w:hAnsi="Verdana" w:eastAsia="Times New Roman" w:cs="Times New Roman"/>
      <w:sz w:val="20"/>
      <w:szCs w:val="20"/>
      <w:lang w:val="en-US"/>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LibreOffice/5.3.4.2$Windows_x86 LibreOffice_project/f82d347ccc0be322489bf7da61d7e4ad13fe2ff3</Application>
  <Pages>1</Pages>
  <Words>140</Words>
  <Characters>877</Characters>
  <CharactersWithSpaces>1009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2018-05-23T10:43:00Z</dcterms:created>
  <dc:creator>Windows Kullanıcısı</dc:creator>
  <dc:description/>
  <dc:language>tr-TR</dc:language>
  <cp:lastModifiedBy/>
  <dcterms:modified xsi:type="dcterms:W3CDTF">2021-08-12T09:35:52Z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