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7D" w:rsidRPr="00EA3D4D" w:rsidRDefault="00075EE1" w:rsidP="00075E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EA3D4D">
        <w:rPr>
          <w:rFonts w:ascii="Times New Roman" w:hAnsi="Times New Roman" w:cs="Times New Roman"/>
          <w:b/>
          <w:sz w:val="20"/>
          <w:szCs w:val="20"/>
        </w:rPr>
        <w:t>PEYZAJ SAHALARI TANZİM İŞİ YAPILACAKTIR</w:t>
      </w:r>
    </w:p>
    <w:p w:rsidR="00075EE1" w:rsidRPr="00EA3D4D" w:rsidRDefault="00075EE1" w:rsidP="00075E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ÇAKILLI BELEDİYE BAŞKANLIĞI</w:t>
      </w:r>
    </w:p>
    <w:p w:rsidR="00075EE1" w:rsidRPr="00EA3D4D" w:rsidRDefault="00075EE1" w:rsidP="00075E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5EE1" w:rsidRPr="00EA3D4D" w:rsidRDefault="009E7D0C" w:rsidP="00075E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sz w:val="20"/>
          <w:szCs w:val="20"/>
        </w:rPr>
        <w:t xml:space="preserve">100 </w:t>
      </w:r>
      <w:r w:rsidR="00B040FC" w:rsidRPr="00EA3D4D">
        <w:rPr>
          <w:rFonts w:ascii="Times New Roman" w:hAnsi="Times New Roman" w:cs="Times New Roman"/>
          <w:sz w:val="20"/>
          <w:szCs w:val="20"/>
        </w:rPr>
        <w:t xml:space="preserve">üncü </w:t>
      </w:r>
      <w:r w:rsidR="00075EE1" w:rsidRPr="00EA3D4D">
        <w:rPr>
          <w:rFonts w:ascii="Times New Roman" w:hAnsi="Times New Roman" w:cs="Times New Roman"/>
          <w:sz w:val="20"/>
          <w:szCs w:val="20"/>
        </w:rPr>
        <w:t>Yıl Parkı (Hürriye</w:t>
      </w:r>
      <w:r w:rsidR="00B040FC" w:rsidRPr="00EA3D4D">
        <w:rPr>
          <w:rFonts w:ascii="Times New Roman" w:hAnsi="Times New Roman" w:cs="Times New Roman"/>
          <w:sz w:val="20"/>
          <w:szCs w:val="20"/>
        </w:rPr>
        <w:t xml:space="preserve">t Mahallesi Meydan Parkı) </w:t>
      </w:r>
      <w:proofErr w:type="gramStart"/>
      <w:r w:rsidR="00B040FC" w:rsidRPr="00EA3D4D">
        <w:rPr>
          <w:rFonts w:ascii="Times New Roman" w:hAnsi="Times New Roman" w:cs="Times New Roman"/>
          <w:sz w:val="20"/>
          <w:szCs w:val="20"/>
        </w:rPr>
        <w:t xml:space="preserve">yapım  </w:t>
      </w:r>
      <w:r w:rsidR="00075EE1" w:rsidRPr="00EA3D4D">
        <w:rPr>
          <w:rFonts w:ascii="Times New Roman" w:hAnsi="Times New Roman" w:cs="Times New Roman"/>
          <w:sz w:val="20"/>
          <w:szCs w:val="20"/>
        </w:rPr>
        <w:t>işi</w:t>
      </w:r>
      <w:proofErr w:type="gramEnd"/>
      <w:r w:rsidR="00075EE1" w:rsidRPr="00EA3D4D">
        <w:rPr>
          <w:rFonts w:ascii="Times New Roman" w:hAnsi="Times New Roman" w:cs="Times New Roman"/>
          <w:sz w:val="20"/>
          <w:szCs w:val="20"/>
        </w:rPr>
        <w:t xml:space="preserve"> 4734 sayılı İhale Kanununun 19 uncu maddesine göre açık ihale usulü ile ihale edilecek olup, teklifler sadece elektronik ortamda EKAP üzerinden alınacaktır. İhaleye ilişkin ayrıntılar aşağıda yer almaktadır:</w:t>
      </w:r>
    </w:p>
    <w:p w:rsidR="005E3C97" w:rsidRPr="00EA3D4D" w:rsidRDefault="005E3C97" w:rsidP="00075E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İKN</w:t>
      </w:r>
      <w:r w:rsidRPr="00EA3D4D">
        <w:rPr>
          <w:rFonts w:ascii="Times New Roman" w:hAnsi="Times New Roman" w:cs="Times New Roman"/>
          <w:b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="00936F3B" w:rsidRPr="00EA3D4D">
        <w:rPr>
          <w:rFonts w:ascii="Times New Roman" w:hAnsi="Times New Roman" w:cs="Times New Roman"/>
          <w:sz w:val="20"/>
          <w:szCs w:val="20"/>
        </w:rPr>
        <w:tab/>
      </w:r>
      <w:r w:rsidR="00936F3B"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 xml:space="preserve">: </w:t>
      </w:r>
      <w:r w:rsidRPr="00EA3D4D">
        <w:rPr>
          <w:rFonts w:ascii="Times New Roman" w:hAnsi="Times New Roman" w:cs="Times New Roman"/>
          <w:b/>
          <w:sz w:val="20"/>
          <w:szCs w:val="20"/>
        </w:rPr>
        <w:t>2022/1278266</w:t>
      </w:r>
    </w:p>
    <w:p w:rsidR="005E3C97" w:rsidRPr="00EA3D4D" w:rsidRDefault="005E3C97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1.İdarenin</w:t>
      </w:r>
    </w:p>
    <w:p w:rsidR="005E3C97" w:rsidRPr="00EA3D4D" w:rsidRDefault="005E3C97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a)</w:t>
      </w:r>
      <w:r w:rsidRPr="00EA3D4D">
        <w:rPr>
          <w:rFonts w:ascii="Times New Roman" w:hAnsi="Times New Roman" w:cs="Times New Roman"/>
          <w:sz w:val="20"/>
          <w:szCs w:val="20"/>
        </w:rPr>
        <w:t>Adı</w:t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="00936F3B" w:rsidRPr="00EA3D4D">
        <w:rPr>
          <w:rFonts w:ascii="Times New Roman" w:hAnsi="Times New Roman" w:cs="Times New Roman"/>
          <w:sz w:val="20"/>
          <w:szCs w:val="20"/>
        </w:rPr>
        <w:tab/>
      </w:r>
      <w:r w:rsidR="00936F3B"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>: ÇAKILLI BELEDİYE BAŞKANLIĞI</w:t>
      </w:r>
    </w:p>
    <w:p w:rsidR="005E3C97" w:rsidRPr="00EA3D4D" w:rsidRDefault="005E3C97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b)</w:t>
      </w:r>
      <w:r w:rsidRPr="00EA3D4D">
        <w:rPr>
          <w:rFonts w:ascii="Times New Roman" w:hAnsi="Times New Roman" w:cs="Times New Roman"/>
          <w:sz w:val="20"/>
          <w:szCs w:val="20"/>
        </w:rPr>
        <w:t xml:space="preserve"> Adresi</w:t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="00936F3B" w:rsidRPr="00EA3D4D">
        <w:rPr>
          <w:rFonts w:ascii="Times New Roman" w:hAnsi="Times New Roman" w:cs="Times New Roman"/>
          <w:sz w:val="20"/>
          <w:szCs w:val="20"/>
        </w:rPr>
        <w:tab/>
      </w:r>
      <w:r w:rsidR="00936F3B"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>:Cumhuriyet Mah. Vize Cad. No:6 39410 Çakıllı/Vize/Kırklareli</w:t>
      </w:r>
    </w:p>
    <w:p w:rsidR="005E3C97" w:rsidRPr="00EA3D4D" w:rsidRDefault="00936F3B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c)</w:t>
      </w:r>
      <w:r w:rsidRPr="00EA3D4D">
        <w:rPr>
          <w:rFonts w:ascii="Times New Roman" w:hAnsi="Times New Roman" w:cs="Times New Roman"/>
          <w:sz w:val="20"/>
          <w:szCs w:val="20"/>
        </w:rPr>
        <w:t xml:space="preserve"> Telefon ve f</w:t>
      </w:r>
      <w:r w:rsidR="005E3C97" w:rsidRPr="00EA3D4D">
        <w:rPr>
          <w:rFonts w:ascii="Times New Roman" w:hAnsi="Times New Roman" w:cs="Times New Roman"/>
          <w:sz w:val="20"/>
          <w:szCs w:val="20"/>
        </w:rPr>
        <w:t xml:space="preserve">aks </w:t>
      </w:r>
      <w:r w:rsidRPr="00EA3D4D">
        <w:rPr>
          <w:rFonts w:ascii="Times New Roman" w:hAnsi="Times New Roman" w:cs="Times New Roman"/>
          <w:sz w:val="20"/>
          <w:szCs w:val="20"/>
        </w:rPr>
        <w:t>n</w:t>
      </w:r>
      <w:r w:rsidR="005E3C97" w:rsidRPr="00EA3D4D">
        <w:rPr>
          <w:rFonts w:ascii="Times New Roman" w:hAnsi="Times New Roman" w:cs="Times New Roman"/>
          <w:sz w:val="20"/>
          <w:szCs w:val="20"/>
        </w:rPr>
        <w:t>umarası</w:t>
      </w:r>
      <w:r w:rsidR="005E3C97"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  <w:t>:02883587004 – 02883587050</w:t>
      </w:r>
    </w:p>
    <w:p w:rsidR="00936F3B" w:rsidRPr="00EA3D4D" w:rsidRDefault="00936F3B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ç)</w:t>
      </w:r>
      <w:r w:rsidRPr="00EA3D4D">
        <w:rPr>
          <w:rFonts w:ascii="Times New Roman" w:hAnsi="Times New Roman" w:cs="Times New Roman"/>
          <w:sz w:val="20"/>
          <w:szCs w:val="20"/>
        </w:rPr>
        <w:t xml:space="preserve"> İhale dokümanının görülebileceği ve e-imza</w:t>
      </w:r>
    </w:p>
    <w:p w:rsidR="00936F3B" w:rsidRPr="00EA3D4D" w:rsidRDefault="00936F3B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sz w:val="20"/>
          <w:szCs w:val="20"/>
        </w:rPr>
        <w:t>kullanılarak indirilebileceği internet sayfası</w:t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  <w:t>:</w:t>
      </w:r>
      <w:proofErr w:type="spellStart"/>
      <w:r w:rsidRPr="00EA3D4D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EA3D4D">
        <w:rPr>
          <w:rFonts w:ascii="Times New Roman" w:hAnsi="Times New Roman" w:cs="Times New Roman"/>
          <w:sz w:val="20"/>
          <w:szCs w:val="20"/>
        </w:rPr>
        <w:t>://</w:t>
      </w:r>
      <w:proofErr w:type="gramStart"/>
      <w:r w:rsidRPr="00EA3D4D">
        <w:rPr>
          <w:rFonts w:ascii="Times New Roman" w:hAnsi="Times New Roman" w:cs="Times New Roman"/>
          <w:sz w:val="20"/>
          <w:szCs w:val="20"/>
        </w:rPr>
        <w:t>ekap.kik</w:t>
      </w:r>
      <w:proofErr w:type="gramEnd"/>
      <w:r w:rsidRPr="00EA3D4D">
        <w:rPr>
          <w:rFonts w:ascii="Times New Roman" w:hAnsi="Times New Roman" w:cs="Times New Roman"/>
          <w:sz w:val="20"/>
          <w:szCs w:val="20"/>
        </w:rPr>
        <w:t>.gov/EKAP/</w:t>
      </w:r>
    </w:p>
    <w:p w:rsidR="00936F3B" w:rsidRPr="00EA3D4D" w:rsidRDefault="00936F3B" w:rsidP="005E3C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6F3B" w:rsidRPr="00EA3D4D" w:rsidRDefault="00936F3B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2.İhale konusu yapım işinin</w:t>
      </w:r>
    </w:p>
    <w:p w:rsidR="00936F3B" w:rsidRPr="00EA3D4D" w:rsidRDefault="00936F3B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a)</w:t>
      </w:r>
      <w:r w:rsidRPr="00EA3D4D">
        <w:rPr>
          <w:rFonts w:ascii="Times New Roman" w:hAnsi="Times New Roman" w:cs="Times New Roman"/>
          <w:sz w:val="20"/>
          <w:szCs w:val="20"/>
        </w:rPr>
        <w:t xml:space="preserve"> Adı</w:t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  <w:t>:100</w:t>
      </w:r>
      <w:r w:rsidR="00B040FC" w:rsidRPr="00EA3D4D">
        <w:rPr>
          <w:rFonts w:ascii="Times New Roman" w:hAnsi="Times New Roman" w:cs="Times New Roman"/>
          <w:sz w:val="20"/>
          <w:szCs w:val="20"/>
        </w:rPr>
        <w:t xml:space="preserve"> üncü </w:t>
      </w:r>
      <w:r w:rsidR="000C42B0" w:rsidRPr="00EA3D4D">
        <w:rPr>
          <w:rFonts w:ascii="Times New Roman" w:hAnsi="Times New Roman" w:cs="Times New Roman"/>
          <w:sz w:val="20"/>
          <w:szCs w:val="20"/>
        </w:rPr>
        <w:t>YIL PARKI (Hürriyet Mahallesi Meydan Pa</w:t>
      </w:r>
      <w:r w:rsidRPr="00EA3D4D">
        <w:rPr>
          <w:rFonts w:ascii="Times New Roman" w:hAnsi="Times New Roman" w:cs="Times New Roman"/>
          <w:sz w:val="20"/>
          <w:szCs w:val="20"/>
        </w:rPr>
        <w:t>rkı)</w:t>
      </w:r>
    </w:p>
    <w:p w:rsidR="00936F3B" w:rsidRPr="00EA3D4D" w:rsidRDefault="00936F3B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b)</w:t>
      </w:r>
      <w:r w:rsidRPr="00EA3D4D">
        <w:rPr>
          <w:rFonts w:ascii="Times New Roman" w:hAnsi="Times New Roman" w:cs="Times New Roman"/>
          <w:sz w:val="20"/>
          <w:szCs w:val="20"/>
        </w:rPr>
        <w:t xml:space="preserve"> </w:t>
      </w:r>
      <w:r w:rsidR="000557CA" w:rsidRPr="00EA3D4D">
        <w:rPr>
          <w:rFonts w:ascii="Times New Roman" w:hAnsi="Times New Roman" w:cs="Times New Roman"/>
          <w:sz w:val="20"/>
          <w:szCs w:val="20"/>
        </w:rPr>
        <w:t>Niteliği, türü ve miktarı</w:t>
      </w:r>
      <w:r w:rsidR="000557CA" w:rsidRPr="00EA3D4D">
        <w:rPr>
          <w:rFonts w:ascii="Times New Roman" w:hAnsi="Times New Roman" w:cs="Times New Roman"/>
          <w:sz w:val="20"/>
          <w:szCs w:val="20"/>
        </w:rPr>
        <w:tab/>
      </w:r>
      <w:r w:rsidR="000557CA" w:rsidRPr="00EA3D4D">
        <w:rPr>
          <w:rFonts w:ascii="Times New Roman" w:hAnsi="Times New Roman" w:cs="Times New Roman"/>
          <w:sz w:val="20"/>
          <w:szCs w:val="20"/>
        </w:rPr>
        <w:tab/>
      </w:r>
      <w:r w:rsidR="000557CA"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>:Toplam 54 kalem, çeşitli iş kalemleri ile 702 m2 yeşil alan meydan düzenlemesi</w:t>
      </w:r>
    </w:p>
    <w:p w:rsidR="00936F3B" w:rsidRPr="00EA3D4D" w:rsidRDefault="00936F3B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A3D4D">
        <w:rPr>
          <w:rFonts w:ascii="Times New Roman" w:hAnsi="Times New Roman" w:cs="Times New Roman"/>
          <w:sz w:val="20"/>
          <w:szCs w:val="20"/>
        </w:rPr>
        <w:t>yapım</w:t>
      </w:r>
      <w:proofErr w:type="gramEnd"/>
      <w:r w:rsidR="000557CA" w:rsidRPr="00EA3D4D">
        <w:rPr>
          <w:rFonts w:ascii="Times New Roman" w:hAnsi="Times New Roman" w:cs="Times New Roman"/>
          <w:sz w:val="20"/>
          <w:szCs w:val="20"/>
        </w:rPr>
        <w:t xml:space="preserve"> </w:t>
      </w:r>
      <w:r w:rsidRPr="00EA3D4D">
        <w:rPr>
          <w:rFonts w:ascii="Times New Roman" w:hAnsi="Times New Roman" w:cs="Times New Roman"/>
          <w:sz w:val="20"/>
          <w:szCs w:val="20"/>
        </w:rPr>
        <w:t>işi.</w:t>
      </w:r>
      <w:r w:rsidR="005E77AC" w:rsidRPr="00EA3D4D">
        <w:rPr>
          <w:rFonts w:ascii="Times New Roman" w:hAnsi="Times New Roman" w:cs="Times New Roman"/>
          <w:sz w:val="20"/>
          <w:szCs w:val="20"/>
        </w:rPr>
        <w:t xml:space="preserve"> </w:t>
      </w:r>
      <w:r w:rsidRPr="00EA3D4D">
        <w:rPr>
          <w:rFonts w:ascii="Times New Roman" w:hAnsi="Times New Roman" w:cs="Times New Roman"/>
          <w:sz w:val="20"/>
          <w:szCs w:val="20"/>
        </w:rPr>
        <w:t xml:space="preserve"> Ayrıntılı bilgiye EKAP’ ta yer alan ihale dokümanı içinde </w:t>
      </w:r>
      <w:proofErr w:type="gramStart"/>
      <w:r w:rsidRPr="00EA3D4D">
        <w:rPr>
          <w:rFonts w:ascii="Times New Roman" w:hAnsi="Times New Roman" w:cs="Times New Roman"/>
          <w:sz w:val="20"/>
          <w:szCs w:val="20"/>
        </w:rPr>
        <w:t xml:space="preserve">bulunan </w:t>
      </w:r>
      <w:r w:rsidR="000557CA" w:rsidRPr="00EA3D4D">
        <w:rPr>
          <w:rFonts w:ascii="Times New Roman" w:hAnsi="Times New Roman" w:cs="Times New Roman"/>
          <w:sz w:val="20"/>
          <w:szCs w:val="20"/>
        </w:rPr>
        <w:t xml:space="preserve">  idari</w:t>
      </w:r>
      <w:proofErr w:type="gramEnd"/>
      <w:r w:rsidR="000557CA" w:rsidRPr="00EA3D4D">
        <w:rPr>
          <w:rFonts w:ascii="Times New Roman" w:hAnsi="Times New Roman" w:cs="Times New Roman"/>
          <w:sz w:val="20"/>
          <w:szCs w:val="20"/>
        </w:rPr>
        <w:t xml:space="preserve"> </w:t>
      </w:r>
      <w:r w:rsidRPr="00EA3D4D">
        <w:rPr>
          <w:rFonts w:ascii="Times New Roman" w:hAnsi="Times New Roman" w:cs="Times New Roman"/>
          <w:sz w:val="20"/>
          <w:szCs w:val="20"/>
        </w:rPr>
        <w:t>şartnameden ulaşılabilir.</w:t>
      </w:r>
    </w:p>
    <w:p w:rsidR="00936F3B" w:rsidRPr="00EA3D4D" w:rsidRDefault="00936F3B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c)</w:t>
      </w:r>
      <w:r w:rsidRPr="00EA3D4D">
        <w:rPr>
          <w:rFonts w:ascii="Times New Roman" w:hAnsi="Times New Roman" w:cs="Times New Roman"/>
          <w:sz w:val="20"/>
          <w:szCs w:val="20"/>
        </w:rPr>
        <w:t xml:space="preserve"> Yapılacağı/teslim edileceği yer</w:t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  <w:t xml:space="preserve">  Çakıllı Beldesi, Hürriyet Mahallesi (289 ada 1 parsel)</w:t>
      </w:r>
    </w:p>
    <w:p w:rsidR="00936F3B" w:rsidRPr="00EA3D4D" w:rsidRDefault="00EF68DE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ç</w:t>
      </w:r>
      <w:r w:rsidR="00936F3B" w:rsidRPr="00EA3D4D">
        <w:rPr>
          <w:rFonts w:ascii="Times New Roman" w:hAnsi="Times New Roman" w:cs="Times New Roman"/>
          <w:b/>
          <w:sz w:val="20"/>
          <w:szCs w:val="20"/>
        </w:rPr>
        <w:t>)</w:t>
      </w:r>
      <w:r w:rsidR="00936F3B" w:rsidRPr="00EA3D4D">
        <w:rPr>
          <w:rFonts w:ascii="Times New Roman" w:hAnsi="Times New Roman" w:cs="Times New Roman"/>
          <w:sz w:val="20"/>
          <w:szCs w:val="20"/>
        </w:rPr>
        <w:t xml:space="preserve"> Süresi/teslim tarihi</w:t>
      </w:r>
      <w:r w:rsidR="00936F3B" w:rsidRPr="00EA3D4D">
        <w:rPr>
          <w:rFonts w:ascii="Times New Roman" w:hAnsi="Times New Roman" w:cs="Times New Roman"/>
          <w:sz w:val="20"/>
          <w:szCs w:val="20"/>
        </w:rPr>
        <w:tab/>
      </w:r>
      <w:r w:rsidR="00936F3B" w:rsidRPr="00EA3D4D">
        <w:rPr>
          <w:rFonts w:ascii="Times New Roman" w:hAnsi="Times New Roman" w:cs="Times New Roman"/>
          <w:sz w:val="20"/>
          <w:szCs w:val="20"/>
        </w:rPr>
        <w:tab/>
      </w:r>
      <w:r w:rsidR="00936F3B" w:rsidRPr="00EA3D4D">
        <w:rPr>
          <w:rFonts w:ascii="Times New Roman" w:hAnsi="Times New Roman" w:cs="Times New Roman"/>
          <w:sz w:val="20"/>
          <w:szCs w:val="20"/>
        </w:rPr>
        <w:tab/>
      </w:r>
      <w:r w:rsidR="00936F3B" w:rsidRPr="00EA3D4D">
        <w:rPr>
          <w:rFonts w:ascii="Times New Roman" w:hAnsi="Times New Roman" w:cs="Times New Roman"/>
          <w:sz w:val="20"/>
          <w:szCs w:val="20"/>
        </w:rPr>
        <w:tab/>
        <w:t>:Yer</w:t>
      </w:r>
      <w:r w:rsidR="000629F1" w:rsidRPr="00EA3D4D">
        <w:rPr>
          <w:rFonts w:ascii="Times New Roman" w:hAnsi="Times New Roman" w:cs="Times New Roman"/>
          <w:sz w:val="20"/>
          <w:szCs w:val="20"/>
        </w:rPr>
        <w:t xml:space="preserve"> tesliminden itibaren 60 (Altmı</w:t>
      </w:r>
      <w:r w:rsidR="00936F3B" w:rsidRPr="00EA3D4D">
        <w:rPr>
          <w:rFonts w:ascii="Times New Roman" w:hAnsi="Times New Roman" w:cs="Times New Roman"/>
          <w:sz w:val="20"/>
          <w:szCs w:val="20"/>
        </w:rPr>
        <w:t>ş) takvim günü.</w:t>
      </w:r>
    </w:p>
    <w:p w:rsidR="00EF68DE" w:rsidRPr="00EA3D4D" w:rsidRDefault="00EF68DE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d)</w:t>
      </w:r>
      <w:r w:rsidRPr="00EA3D4D">
        <w:rPr>
          <w:rFonts w:ascii="Times New Roman" w:hAnsi="Times New Roman" w:cs="Times New Roman"/>
          <w:sz w:val="20"/>
          <w:szCs w:val="20"/>
        </w:rPr>
        <w:t xml:space="preserve"> İşe başlama tarihi</w:t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  <w:t xml:space="preserve">  Sözleşmenin imzalandığı tarihten itibaren 5 gün içinde yer teslimi yapılarak işe başlanacaktır.</w:t>
      </w:r>
    </w:p>
    <w:p w:rsidR="00EF68DE" w:rsidRPr="00EA3D4D" w:rsidRDefault="00EF68DE" w:rsidP="005E3C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3. İhalenin</w:t>
      </w:r>
    </w:p>
    <w:p w:rsidR="00EF68DE" w:rsidRPr="00EA3D4D" w:rsidRDefault="00EF68DE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a)</w:t>
      </w:r>
      <w:r w:rsidRPr="00EA3D4D">
        <w:rPr>
          <w:rFonts w:ascii="Times New Roman" w:hAnsi="Times New Roman" w:cs="Times New Roman"/>
          <w:sz w:val="20"/>
          <w:szCs w:val="20"/>
        </w:rPr>
        <w:t xml:space="preserve"> ihale (son teklif verme) tarih ve saati</w:t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  <w:t>:19.12.2022 – 11:00</w:t>
      </w:r>
    </w:p>
    <w:p w:rsidR="00EF68DE" w:rsidRPr="00EA3D4D" w:rsidRDefault="00EF68DE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b)</w:t>
      </w:r>
      <w:r w:rsidRPr="00EA3D4D">
        <w:rPr>
          <w:rFonts w:ascii="Times New Roman" w:hAnsi="Times New Roman" w:cs="Times New Roman"/>
          <w:sz w:val="20"/>
          <w:szCs w:val="20"/>
        </w:rPr>
        <w:t xml:space="preserve"> İhale komisyonunun toplantı yeri (e-tekliflerin</w:t>
      </w:r>
      <w:r w:rsidR="004178CA" w:rsidRPr="00EA3D4D">
        <w:rPr>
          <w:rFonts w:ascii="Times New Roman" w:hAnsi="Times New Roman" w:cs="Times New Roman"/>
          <w:sz w:val="20"/>
          <w:szCs w:val="20"/>
        </w:rPr>
        <w:tab/>
        <w:t>: ÇAKILLI BELEDİYE BAŞKANLIĞI, Yazı İşleri Müdürlüğü</w:t>
      </w:r>
    </w:p>
    <w:p w:rsidR="00EF68DE" w:rsidRPr="00EA3D4D" w:rsidRDefault="004178CA" w:rsidP="005E3C9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A3D4D">
        <w:rPr>
          <w:rFonts w:ascii="Times New Roman" w:hAnsi="Times New Roman" w:cs="Times New Roman"/>
          <w:sz w:val="20"/>
          <w:szCs w:val="20"/>
        </w:rPr>
        <w:t>açılacağı</w:t>
      </w:r>
      <w:proofErr w:type="gramEnd"/>
      <w:r w:rsidRPr="00EA3D4D">
        <w:rPr>
          <w:rFonts w:ascii="Times New Roman" w:hAnsi="Times New Roman" w:cs="Times New Roman"/>
          <w:sz w:val="20"/>
          <w:szCs w:val="20"/>
        </w:rPr>
        <w:t xml:space="preserve"> adres)</w:t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  <w:r w:rsidRPr="00EA3D4D">
        <w:rPr>
          <w:rFonts w:ascii="Times New Roman" w:hAnsi="Times New Roman" w:cs="Times New Roman"/>
          <w:sz w:val="20"/>
          <w:szCs w:val="20"/>
        </w:rPr>
        <w:tab/>
      </w:r>
    </w:p>
    <w:p w:rsidR="00EF68DE" w:rsidRPr="00EA3D4D" w:rsidRDefault="00EF68DE" w:rsidP="005E3C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8DE" w:rsidRPr="00EA3D4D" w:rsidRDefault="00EF68DE" w:rsidP="005E3C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 xml:space="preserve">4. İhaleye katılabilme şartları ve istenilen belgeler ile yeterlik değerlendirilmesinde uygulanacak </w:t>
      </w:r>
      <w:proofErr w:type="gramStart"/>
      <w:r w:rsidRPr="00EA3D4D">
        <w:rPr>
          <w:rFonts w:ascii="Times New Roman" w:hAnsi="Times New Roman" w:cs="Times New Roman"/>
          <w:b/>
          <w:sz w:val="20"/>
          <w:szCs w:val="20"/>
        </w:rPr>
        <w:t>kriterler</w:t>
      </w:r>
      <w:proofErr w:type="gramEnd"/>
      <w:r w:rsidRPr="00EA3D4D">
        <w:rPr>
          <w:rFonts w:ascii="Times New Roman" w:hAnsi="Times New Roman" w:cs="Times New Roman"/>
          <w:b/>
          <w:sz w:val="20"/>
          <w:szCs w:val="20"/>
        </w:rPr>
        <w:t>:</w:t>
      </w:r>
    </w:p>
    <w:p w:rsidR="000557CA" w:rsidRPr="00EA3D4D" w:rsidRDefault="00EF68DE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4.1.</w:t>
      </w:r>
      <w:r w:rsidRPr="00EA3D4D">
        <w:rPr>
          <w:rFonts w:ascii="Times New Roman" w:hAnsi="Times New Roman" w:cs="Times New Roman"/>
          <w:sz w:val="20"/>
          <w:szCs w:val="20"/>
        </w:rPr>
        <w:t xml:space="preserve"> İsteklilerin ihaleye katılabilmeleri için aşağıda sayılan belgeler ve yeterlik </w:t>
      </w:r>
      <w:proofErr w:type="gramStart"/>
      <w:r w:rsidRPr="00EA3D4D">
        <w:rPr>
          <w:rFonts w:ascii="Times New Roman" w:hAnsi="Times New Roman" w:cs="Times New Roman"/>
          <w:sz w:val="20"/>
          <w:szCs w:val="20"/>
        </w:rPr>
        <w:t>kriterleri</w:t>
      </w:r>
      <w:proofErr w:type="gramEnd"/>
      <w:r w:rsidRPr="00EA3D4D">
        <w:rPr>
          <w:rFonts w:ascii="Times New Roman" w:hAnsi="Times New Roman" w:cs="Times New Roman"/>
          <w:sz w:val="20"/>
          <w:szCs w:val="20"/>
        </w:rPr>
        <w:t xml:space="preserve"> ile fiyat dışı unsurlara ilişkin bilgileri </w:t>
      </w:r>
    </w:p>
    <w:p w:rsidR="00EF68DE" w:rsidRPr="00EA3D4D" w:rsidRDefault="00EF68DE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A3D4D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EA3D4D">
        <w:rPr>
          <w:rFonts w:ascii="Times New Roman" w:hAnsi="Times New Roman" w:cs="Times New Roman"/>
          <w:sz w:val="20"/>
          <w:szCs w:val="20"/>
        </w:rPr>
        <w:t xml:space="preserve">-teklifleri kapsamında beyan etmeleri gerekmektedir. </w:t>
      </w:r>
    </w:p>
    <w:p w:rsidR="00EF68DE" w:rsidRPr="00EA3D4D" w:rsidRDefault="00EF68DE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4.1.2.</w:t>
      </w:r>
      <w:r w:rsidRPr="00EA3D4D">
        <w:rPr>
          <w:rFonts w:ascii="Times New Roman" w:hAnsi="Times New Roman" w:cs="Times New Roman"/>
          <w:sz w:val="20"/>
          <w:szCs w:val="20"/>
        </w:rPr>
        <w:t xml:space="preserve"> Teklif vermeye yetkili olduğunu gösterir bilgiler.</w:t>
      </w:r>
    </w:p>
    <w:p w:rsidR="00EF68DE" w:rsidRPr="00EA3D4D" w:rsidRDefault="00EF68DE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4.1.2.1.</w:t>
      </w:r>
      <w:r w:rsidRPr="00EA3D4D">
        <w:rPr>
          <w:rFonts w:ascii="Times New Roman" w:hAnsi="Times New Roman" w:cs="Times New Roman"/>
          <w:sz w:val="20"/>
          <w:szCs w:val="20"/>
        </w:rPr>
        <w:t xml:space="preserve"> </w:t>
      </w:r>
      <w:r w:rsidR="00A60EAA" w:rsidRPr="00EA3D4D">
        <w:rPr>
          <w:rFonts w:ascii="Times New Roman" w:hAnsi="Times New Roman" w:cs="Times New Roman"/>
          <w:sz w:val="20"/>
          <w:szCs w:val="20"/>
        </w:rPr>
        <w:t>Tüzel kişilerde; isteklilerin yönetimdeki görevleri ile ilgisine göre, ortaklar ve ortaklık oranlarına (halka arz edilen hisseler hariç)/üyelerine/kurucularına ilişkin bilgiler idarece EKAP tan alınır.</w:t>
      </w:r>
    </w:p>
    <w:p w:rsidR="00A60EAA" w:rsidRPr="00EA3D4D" w:rsidRDefault="00A60EAA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4.1.3.</w:t>
      </w:r>
      <w:r w:rsidRPr="00EA3D4D">
        <w:rPr>
          <w:rFonts w:ascii="Times New Roman" w:hAnsi="Times New Roman" w:cs="Times New Roman"/>
          <w:sz w:val="20"/>
          <w:szCs w:val="20"/>
        </w:rPr>
        <w:t xml:space="preserve"> Şekil ve içeriği idari şartnamede belirtilen teklif mektubu</w:t>
      </w:r>
    </w:p>
    <w:p w:rsidR="00EF68DE" w:rsidRPr="00EA3D4D" w:rsidRDefault="00EF68DE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4.1.4.</w:t>
      </w:r>
      <w:r w:rsidRPr="00EA3D4D">
        <w:rPr>
          <w:rFonts w:ascii="Times New Roman" w:hAnsi="Times New Roman" w:cs="Times New Roman"/>
          <w:sz w:val="20"/>
          <w:szCs w:val="20"/>
        </w:rPr>
        <w:t xml:space="preserve"> Şekli ve içeriği İdari Şartnamede belir</w:t>
      </w:r>
      <w:r w:rsidR="003F6163" w:rsidRPr="00EA3D4D">
        <w:rPr>
          <w:rFonts w:ascii="Times New Roman" w:hAnsi="Times New Roman" w:cs="Times New Roman"/>
          <w:sz w:val="20"/>
          <w:szCs w:val="20"/>
        </w:rPr>
        <w:t>lenen geçici teminat.</w:t>
      </w:r>
    </w:p>
    <w:p w:rsidR="003F6163" w:rsidRPr="00EA3D4D" w:rsidRDefault="00EF68DE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4.1.5</w:t>
      </w:r>
      <w:r w:rsidR="000C42B0" w:rsidRPr="00EA3D4D">
        <w:rPr>
          <w:rFonts w:ascii="Times New Roman" w:hAnsi="Times New Roman" w:cs="Times New Roman"/>
          <w:b/>
          <w:sz w:val="20"/>
          <w:szCs w:val="20"/>
        </w:rPr>
        <w:t>.</w:t>
      </w:r>
      <w:r w:rsidRPr="00EA3D4D">
        <w:rPr>
          <w:rFonts w:ascii="Times New Roman" w:hAnsi="Times New Roman" w:cs="Times New Roman"/>
          <w:sz w:val="20"/>
          <w:szCs w:val="20"/>
        </w:rPr>
        <w:t xml:space="preserve"> İhale konusu </w:t>
      </w:r>
      <w:r w:rsidR="003F6163" w:rsidRPr="00EA3D4D">
        <w:rPr>
          <w:rFonts w:ascii="Times New Roman" w:hAnsi="Times New Roman" w:cs="Times New Roman"/>
          <w:sz w:val="20"/>
          <w:szCs w:val="20"/>
        </w:rPr>
        <w:t>işte idarenin onayı ile alt yüklenici çalıştırılabilir. Ancak İşin tamamı alt yükleniciye yaptırılamaz.</w:t>
      </w:r>
    </w:p>
    <w:p w:rsidR="00EF68DE" w:rsidRPr="00EA3D4D" w:rsidRDefault="003F6163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4.1.6.</w:t>
      </w:r>
      <w:r w:rsidRPr="00EA3D4D">
        <w:rPr>
          <w:rFonts w:ascii="Times New Roman" w:hAnsi="Times New Roman" w:cs="Times New Roman"/>
          <w:sz w:val="20"/>
          <w:szCs w:val="20"/>
        </w:rPr>
        <w:t xml:space="preserve"> Tüzel kişi tarafından iş deneyimi göstermek üzere sunulan belgenin, tüzel kişiliğin yarısından fazla sahip ortağına ait olması halinde, ticaret </w:t>
      </w:r>
      <w:proofErr w:type="gramStart"/>
      <w:r w:rsidRPr="00EA3D4D">
        <w:rPr>
          <w:rFonts w:ascii="Times New Roman" w:hAnsi="Times New Roman" w:cs="Times New Roman"/>
          <w:sz w:val="20"/>
          <w:szCs w:val="20"/>
        </w:rPr>
        <w:t>ve  sanayi</w:t>
      </w:r>
      <w:proofErr w:type="gramEnd"/>
      <w:r w:rsidRPr="00EA3D4D">
        <w:rPr>
          <w:rFonts w:ascii="Times New Roman" w:hAnsi="Times New Roman" w:cs="Times New Roman"/>
          <w:sz w:val="20"/>
          <w:szCs w:val="20"/>
        </w:rPr>
        <w:t xml:space="preserve"> odası/ticaret odası bünyesinde bulunan ticaret sicil memurlukları veya yeminli mali müşavir ya da se</w:t>
      </w:r>
      <w:r w:rsidR="00D73FE4" w:rsidRPr="00EA3D4D">
        <w:rPr>
          <w:rFonts w:ascii="Times New Roman" w:hAnsi="Times New Roman" w:cs="Times New Roman"/>
          <w:sz w:val="20"/>
          <w:szCs w:val="20"/>
        </w:rPr>
        <w:t>r</w:t>
      </w:r>
      <w:r w:rsidRPr="00EA3D4D">
        <w:rPr>
          <w:rFonts w:ascii="Times New Roman" w:hAnsi="Times New Roman" w:cs="Times New Roman"/>
          <w:sz w:val="20"/>
          <w:szCs w:val="20"/>
        </w:rPr>
        <w:t>best muhasebeci mali müşavir tarafından ilk ilan tarihinden sonra düzenlenen ve düzenlendiği tarihten geriye doğru son bir yıldır kesintisiz olarak bu şartların korunduğunu gösterir belge.</w:t>
      </w:r>
      <w:r w:rsidR="00EF68DE" w:rsidRPr="00EA3D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E58" w:rsidRPr="00EA3D4D" w:rsidRDefault="00EE0E58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4.2.</w:t>
      </w:r>
      <w:r w:rsidRPr="00EA3D4D">
        <w:rPr>
          <w:rFonts w:ascii="Times New Roman" w:hAnsi="Times New Roman" w:cs="Times New Roman"/>
          <w:sz w:val="20"/>
          <w:szCs w:val="20"/>
        </w:rPr>
        <w:t xml:space="preserve"> Ekonomik ve mali yeterliliğe ilişkin belgeler ve bu belgelerin taşıması gereken </w:t>
      </w:r>
      <w:proofErr w:type="gramStart"/>
      <w:r w:rsidRPr="00EA3D4D">
        <w:rPr>
          <w:rFonts w:ascii="Times New Roman" w:hAnsi="Times New Roman" w:cs="Times New Roman"/>
          <w:sz w:val="20"/>
          <w:szCs w:val="20"/>
        </w:rPr>
        <w:t>kriterler</w:t>
      </w:r>
      <w:proofErr w:type="gramEnd"/>
      <w:r w:rsidRPr="00EA3D4D">
        <w:rPr>
          <w:rFonts w:ascii="Times New Roman" w:hAnsi="Times New Roman" w:cs="Times New Roman"/>
          <w:sz w:val="20"/>
          <w:szCs w:val="20"/>
        </w:rPr>
        <w:t>:</w:t>
      </w:r>
    </w:p>
    <w:p w:rsidR="00EE0E58" w:rsidRPr="00EA3D4D" w:rsidRDefault="00EE0E58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sz w:val="20"/>
          <w:szCs w:val="20"/>
        </w:rPr>
        <w:t xml:space="preserve">İdare tarafından ekonomik ve mali yeterliliğe ilişkin </w:t>
      </w:r>
      <w:proofErr w:type="gramStart"/>
      <w:r w:rsidRPr="00EA3D4D">
        <w:rPr>
          <w:rFonts w:ascii="Times New Roman" w:hAnsi="Times New Roman" w:cs="Times New Roman"/>
          <w:sz w:val="20"/>
          <w:szCs w:val="20"/>
        </w:rPr>
        <w:t>kriter</w:t>
      </w:r>
      <w:proofErr w:type="gramEnd"/>
      <w:r w:rsidRPr="00EA3D4D">
        <w:rPr>
          <w:rFonts w:ascii="Times New Roman" w:hAnsi="Times New Roman" w:cs="Times New Roman"/>
          <w:sz w:val="20"/>
          <w:szCs w:val="20"/>
        </w:rPr>
        <w:t xml:space="preserve"> belirtilmemiştir.</w:t>
      </w:r>
    </w:p>
    <w:p w:rsidR="00EE0E58" w:rsidRPr="00EA3D4D" w:rsidRDefault="00EE0E58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4.3.</w:t>
      </w:r>
      <w:r w:rsidRPr="00EA3D4D">
        <w:rPr>
          <w:rFonts w:ascii="Times New Roman" w:hAnsi="Times New Roman" w:cs="Times New Roman"/>
          <w:sz w:val="20"/>
          <w:szCs w:val="20"/>
        </w:rPr>
        <w:t xml:space="preserve"> Mesleki ve Teknik yeterliliğe ilişkin belgeler ve bu belgelerin taşıması gereken </w:t>
      </w:r>
      <w:proofErr w:type="gramStart"/>
      <w:r w:rsidRPr="00EA3D4D">
        <w:rPr>
          <w:rFonts w:ascii="Times New Roman" w:hAnsi="Times New Roman" w:cs="Times New Roman"/>
          <w:sz w:val="20"/>
          <w:szCs w:val="20"/>
        </w:rPr>
        <w:t>kriterler</w:t>
      </w:r>
      <w:proofErr w:type="gramEnd"/>
      <w:r w:rsidRPr="00EA3D4D">
        <w:rPr>
          <w:rFonts w:ascii="Times New Roman" w:hAnsi="Times New Roman" w:cs="Times New Roman"/>
          <w:sz w:val="20"/>
          <w:szCs w:val="20"/>
        </w:rPr>
        <w:t>:</w:t>
      </w:r>
    </w:p>
    <w:p w:rsidR="00EE0E58" w:rsidRPr="00EA3D4D" w:rsidRDefault="00EE0E58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4.3.1.</w:t>
      </w:r>
      <w:r w:rsidRPr="00EA3D4D">
        <w:rPr>
          <w:rFonts w:ascii="Times New Roman" w:hAnsi="Times New Roman" w:cs="Times New Roman"/>
          <w:sz w:val="20"/>
          <w:szCs w:val="20"/>
        </w:rPr>
        <w:t xml:space="preserve"> </w:t>
      </w:r>
      <w:r w:rsidR="00944180" w:rsidRPr="00EA3D4D">
        <w:rPr>
          <w:rFonts w:ascii="Times New Roman" w:hAnsi="Times New Roman" w:cs="Times New Roman"/>
          <w:sz w:val="20"/>
          <w:szCs w:val="20"/>
        </w:rPr>
        <w:t>İ</w:t>
      </w:r>
      <w:r w:rsidRPr="00EA3D4D">
        <w:rPr>
          <w:rFonts w:ascii="Times New Roman" w:hAnsi="Times New Roman" w:cs="Times New Roman"/>
          <w:sz w:val="20"/>
          <w:szCs w:val="20"/>
        </w:rPr>
        <w:t>ş deneyim belgeleri:</w:t>
      </w:r>
    </w:p>
    <w:p w:rsidR="00EE0E58" w:rsidRPr="00EA3D4D" w:rsidRDefault="00CB446D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sz w:val="20"/>
          <w:szCs w:val="20"/>
        </w:rPr>
        <w:t xml:space="preserve">Son on beş </w:t>
      </w:r>
      <w:r w:rsidR="00944180" w:rsidRPr="00EA3D4D">
        <w:rPr>
          <w:rFonts w:ascii="Times New Roman" w:hAnsi="Times New Roman" w:cs="Times New Roman"/>
          <w:sz w:val="20"/>
          <w:szCs w:val="20"/>
        </w:rPr>
        <w:t>yıl içinde bedel</w:t>
      </w:r>
      <w:r w:rsidR="00240635" w:rsidRPr="00EA3D4D">
        <w:rPr>
          <w:rFonts w:ascii="Times New Roman" w:hAnsi="Times New Roman" w:cs="Times New Roman"/>
          <w:sz w:val="20"/>
          <w:szCs w:val="20"/>
        </w:rPr>
        <w:t xml:space="preserve"> içeren bir sözleşme kapsamında taahhüt edilen ve teklif edilen bedelin %80 oranından az olmamak üzere ihale konusu iş veya benzer işlere ilişkin iş deneyimini gösterir belge.</w:t>
      </w:r>
    </w:p>
    <w:p w:rsidR="00240635" w:rsidRPr="00EA3D4D" w:rsidRDefault="00240635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4.4.</w:t>
      </w:r>
      <w:r w:rsidRPr="00EA3D4D">
        <w:rPr>
          <w:rFonts w:ascii="Times New Roman" w:hAnsi="Times New Roman" w:cs="Times New Roman"/>
          <w:sz w:val="20"/>
          <w:szCs w:val="20"/>
        </w:rPr>
        <w:t xml:space="preserve"> Bu ihalede benzer iş olarak kabul edilecek işler ve benzer işlere denk sayılacak mühendislik ve mimarlık bölümleri:</w:t>
      </w:r>
    </w:p>
    <w:p w:rsidR="00240635" w:rsidRPr="00EA3D4D" w:rsidRDefault="00240635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4.4.1.</w:t>
      </w:r>
      <w:r w:rsidRPr="00EA3D4D">
        <w:rPr>
          <w:rFonts w:ascii="Times New Roman" w:hAnsi="Times New Roman" w:cs="Times New Roman"/>
          <w:sz w:val="20"/>
          <w:szCs w:val="20"/>
        </w:rPr>
        <w:t xml:space="preserve"> Bu ihalede benzer iş olarak kabul edilecek işler:</w:t>
      </w:r>
    </w:p>
    <w:p w:rsidR="00240635" w:rsidRPr="00EA3D4D" w:rsidRDefault="00240635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sz w:val="20"/>
          <w:szCs w:val="20"/>
        </w:rPr>
        <w:t>Yapım İşlerinde Benzer İş Grupları Tebliğinde yer alan</w:t>
      </w:r>
      <w:r w:rsidR="00F3426F" w:rsidRPr="00EA3D4D">
        <w:rPr>
          <w:rFonts w:ascii="Times New Roman" w:hAnsi="Times New Roman" w:cs="Times New Roman"/>
          <w:sz w:val="20"/>
          <w:szCs w:val="20"/>
        </w:rPr>
        <w:t xml:space="preserve"> A-XVIII Grubu İşler benzer iş olarak kabul edilecektir.</w:t>
      </w:r>
    </w:p>
    <w:p w:rsidR="00F3426F" w:rsidRPr="00EA3D4D" w:rsidRDefault="00F3426F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4.4.2.</w:t>
      </w:r>
      <w:r w:rsidRPr="00EA3D4D">
        <w:rPr>
          <w:rFonts w:ascii="Times New Roman" w:hAnsi="Times New Roman" w:cs="Times New Roman"/>
          <w:sz w:val="20"/>
          <w:szCs w:val="20"/>
        </w:rPr>
        <w:t xml:space="preserve"> Benzer işe denk sayılacak mühendislik veya mimarlık bölümleri:</w:t>
      </w:r>
    </w:p>
    <w:p w:rsidR="00F3426F" w:rsidRPr="00EA3D4D" w:rsidRDefault="00F3426F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sz w:val="20"/>
          <w:szCs w:val="20"/>
        </w:rPr>
        <w:t>İnşaat Mühendisliği veya Mimarlık</w:t>
      </w:r>
    </w:p>
    <w:p w:rsidR="00F3426F" w:rsidRPr="00EA3D4D" w:rsidRDefault="00F3426F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5.</w:t>
      </w:r>
      <w:r w:rsidRPr="00EA3D4D">
        <w:rPr>
          <w:rFonts w:ascii="Times New Roman" w:hAnsi="Times New Roman" w:cs="Times New Roman"/>
          <w:sz w:val="20"/>
          <w:szCs w:val="20"/>
        </w:rPr>
        <w:t xml:space="preserve"> Ekonomik açıdan en avantajlı teklif sadece fiyat esasına göre belirlenecektir.</w:t>
      </w:r>
    </w:p>
    <w:p w:rsidR="00F3426F" w:rsidRPr="00EA3D4D" w:rsidRDefault="00F3426F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6.</w:t>
      </w:r>
      <w:r w:rsidRPr="00EA3D4D">
        <w:rPr>
          <w:rFonts w:ascii="Times New Roman" w:hAnsi="Times New Roman" w:cs="Times New Roman"/>
          <w:sz w:val="20"/>
          <w:szCs w:val="20"/>
        </w:rPr>
        <w:t xml:space="preserve"> İhaleye sadece yerli istekliler katılabilecektir.</w:t>
      </w:r>
    </w:p>
    <w:p w:rsidR="00F3426F" w:rsidRPr="00EA3D4D" w:rsidRDefault="00F3426F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7.</w:t>
      </w:r>
      <w:r w:rsidRPr="00EA3D4D">
        <w:rPr>
          <w:rFonts w:ascii="Times New Roman" w:hAnsi="Times New Roman" w:cs="Times New Roman"/>
          <w:sz w:val="20"/>
          <w:szCs w:val="20"/>
        </w:rPr>
        <w:t xml:space="preserve"> İhale dokümanı EKAP üzerinden bedelsiz olarak görülebilir. Ancak ihaleye teklif verecek olanların, e-imza kullanarak EKAP üzerinden ihale dokümanını </w:t>
      </w:r>
      <w:r w:rsidR="00DC6384" w:rsidRPr="00EA3D4D">
        <w:rPr>
          <w:rFonts w:ascii="Times New Roman" w:hAnsi="Times New Roman" w:cs="Times New Roman"/>
          <w:sz w:val="20"/>
          <w:szCs w:val="20"/>
        </w:rPr>
        <w:t xml:space="preserve">indirmeleri </w:t>
      </w:r>
      <w:r w:rsidRPr="00EA3D4D">
        <w:rPr>
          <w:rFonts w:ascii="Times New Roman" w:hAnsi="Times New Roman" w:cs="Times New Roman"/>
          <w:sz w:val="20"/>
          <w:szCs w:val="20"/>
        </w:rPr>
        <w:t>zorunludur.</w:t>
      </w:r>
    </w:p>
    <w:p w:rsidR="00F3426F" w:rsidRPr="00EA3D4D" w:rsidRDefault="00F3426F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8.</w:t>
      </w:r>
      <w:r w:rsidRPr="00EA3D4D">
        <w:rPr>
          <w:rFonts w:ascii="Times New Roman" w:hAnsi="Times New Roman" w:cs="Times New Roman"/>
          <w:sz w:val="20"/>
          <w:szCs w:val="20"/>
        </w:rPr>
        <w:t xml:space="preserve"> Teklifler, EKAP üzerinden elektronik ortamda hazırlandıktan sonra e-imza ile imzalanarak, teklife ilişkin e-anahtar ile birlikte ihale tarih ve saatine kadar EKAP üzerinden gönderilecektir.</w:t>
      </w:r>
    </w:p>
    <w:p w:rsidR="005828F4" w:rsidRPr="00EA3D4D" w:rsidRDefault="00F3426F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lastRenderedPageBreak/>
        <w:t>9.</w:t>
      </w:r>
      <w:r w:rsidRPr="00EA3D4D">
        <w:rPr>
          <w:rFonts w:ascii="Times New Roman" w:hAnsi="Times New Roman" w:cs="Times New Roman"/>
          <w:sz w:val="20"/>
          <w:szCs w:val="20"/>
        </w:rPr>
        <w:t xml:space="preserve"> İstekliler tekliflerini, her bir iş kaleminin miktarı ile bu iş kalemleri için teklif edilen birim fiyatların çarpımı sonucu bulunan toplam bedel üzerinden teklif birim fiyat </w:t>
      </w:r>
      <w:r w:rsidR="005828F4" w:rsidRPr="00EA3D4D">
        <w:rPr>
          <w:rFonts w:ascii="Times New Roman" w:hAnsi="Times New Roman" w:cs="Times New Roman"/>
          <w:sz w:val="20"/>
          <w:szCs w:val="20"/>
        </w:rPr>
        <w:t>şeklinde verilecektir. İhale sonucunda, üzerine ihale yapılan istekli ile birim fiyat sözleşme imzalanacaktır.</w:t>
      </w:r>
    </w:p>
    <w:p w:rsidR="005828F4" w:rsidRPr="00EA3D4D" w:rsidRDefault="005828F4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10.</w:t>
      </w:r>
      <w:r w:rsidRPr="00EA3D4D">
        <w:rPr>
          <w:rFonts w:ascii="Times New Roman" w:hAnsi="Times New Roman" w:cs="Times New Roman"/>
          <w:sz w:val="20"/>
          <w:szCs w:val="20"/>
        </w:rPr>
        <w:t xml:space="preserve"> Bu ihalede işin tamamı için teklif verilecektir.</w:t>
      </w:r>
    </w:p>
    <w:p w:rsidR="00F3426F" w:rsidRPr="00EA3D4D" w:rsidRDefault="005828F4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11.</w:t>
      </w:r>
      <w:r w:rsidR="00292EC5" w:rsidRPr="00EA3D4D">
        <w:rPr>
          <w:rFonts w:ascii="Times New Roman" w:hAnsi="Times New Roman" w:cs="Times New Roman"/>
          <w:sz w:val="20"/>
          <w:szCs w:val="20"/>
        </w:rPr>
        <w:t xml:space="preserve"> İstekliler teklif ettikleri b</w:t>
      </w:r>
      <w:r w:rsidRPr="00EA3D4D">
        <w:rPr>
          <w:rFonts w:ascii="Times New Roman" w:hAnsi="Times New Roman" w:cs="Times New Roman"/>
          <w:sz w:val="20"/>
          <w:szCs w:val="20"/>
        </w:rPr>
        <w:t>edelin %3’ ünden az olmamak üzerde kendi belirleyecekleri tutarda geçici teminat verecektir.</w:t>
      </w:r>
    </w:p>
    <w:p w:rsidR="005828F4" w:rsidRPr="00EA3D4D" w:rsidRDefault="005828F4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12.</w:t>
      </w:r>
      <w:r w:rsidRPr="00EA3D4D">
        <w:rPr>
          <w:rFonts w:ascii="Times New Roman" w:hAnsi="Times New Roman" w:cs="Times New Roman"/>
          <w:sz w:val="20"/>
          <w:szCs w:val="20"/>
        </w:rPr>
        <w:t xml:space="preserve"> Bu ihalede elektronik eksiltme yapılmayacaktır.</w:t>
      </w:r>
    </w:p>
    <w:p w:rsidR="005828F4" w:rsidRPr="00EA3D4D" w:rsidRDefault="005828F4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13.</w:t>
      </w:r>
      <w:r w:rsidRPr="00EA3D4D">
        <w:rPr>
          <w:rFonts w:ascii="Times New Roman" w:hAnsi="Times New Roman" w:cs="Times New Roman"/>
          <w:sz w:val="20"/>
          <w:szCs w:val="20"/>
        </w:rPr>
        <w:t xml:space="preserve"> </w:t>
      </w:r>
      <w:r w:rsidR="002369A7" w:rsidRPr="00EA3D4D">
        <w:rPr>
          <w:rFonts w:ascii="Times New Roman" w:hAnsi="Times New Roman" w:cs="Times New Roman"/>
          <w:sz w:val="20"/>
          <w:szCs w:val="20"/>
        </w:rPr>
        <w:t>V</w:t>
      </w:r>
      <w:r w:rsidRPr="00EA3D4D">
        <w:rPr>
          <w:rFonts w:ascii="Times New Roman" w:hAnsi="Times New Roman" w:cs="Times New Roman"/>
          <w:sz w:val="20"/>
          <w:szCs w:val="20"/>
        </w:rPr>
        <w:t>erilen tekliflerin, geçerlilik süresi, ihale tarihinden itibaren 60 (Altmış) takvim günüdür.</w:t>
      </w:r>
    </w:p>
    <w:p w:rsidR="005828F4" w:rsidRPr="00EA3D4D" w:rsidRDefault="005828F4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14.</w:t>
      </w:r>
      <w:r w:rsidRPr="00EA3D4D">
        <w:rPr>
          <w:rFonts w:ascii="Times New Roman" w:hAnsi="Times New Roman" w:cs="Times New Roman"/>
          <w:sz w:val="20"/>
          <w:szCs w:val="20"/>
        </w:rPr>
        <w:t xml:space="preserve"> Konsorsiyum olarak ihaleye teklif verilenmez.</w:t>
      </w:r>
    </w:p>
    <w:p w:rsidR="00F90D77" w:rsidRPr="00EA3D4D" w:rsidRDefault="005828F4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b/>
          <w:sz w:val="20"/>
          <w:szCs w:val="20"/>
        </w:rPr>
        <w:t>15.</w:t>
      </w:r>
      <w:r w:rsidR="00F90D77" w:rsidRPr="00EA3D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0D77" w:rsidRPr="00EA3D4D">
        <w:rPr>
          <w:rFonts w:ascii="Times New Roman" w:hAnsi="Times New Roman" w:cs="Times New Roman"/>
          <w:sz w:val="20"/>
          <w:szCs w:val="20"/>
        </w:rPr>
        <w:t>Diğer hususlar:</w:t>
      </w:r>
      <w:r w:rsidRPr="00EA3D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28F4" w:rsidRPr="00EA3D4D" w:rsidRDefault="005828F4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sz w:val="20"/>
          <w:szCs w:val="20"/>
        </w:rPr>
        <w:t>İhalede Uygulanacak Sınır Değer Katsayısı (N) : 1,20</w:t>
      </w:r>
    </w:p>
    <w:p w:rsidR="005828F4" w:rsidRPr="00EA3D4D" w:rsidRDefault="005828F4" w:rsidP="00EF6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3D4D">
        <w:rPr>
          <w:rFonts w:ascii="Times New Roman" w:hAnsi="Times New Roman" w:cs="Times New Roman"/>
          <w:sz w:val="20"/>
          <w:szCs w:val="20"/>
        </w:rPr>
        <w:t>Sınır değerin altında teklif sunan isteklilerin teklifleri açıklama istenilmeksizin reddedilecektir.</w:t>
      </w:r>
    </w:p>
    <w:bookmarkEnd w:id="0"/>
    <w:p w:rsidR="00EF68DE" w:rsidRPr="00EA3D4D" w:rsidRDefault="00EF68DE" w:rsidP="005E3C97">
      <w:pPr>
        <w:spacing w:after="0"/>
        <w:rPr>
          <w:rFonts w:cstheme="minorHAnsi"/>
          <w:sz w:val="20"/>
          <w:szCs w:val="20"/>
        </w:rPr>
      </w:pPr>
    </w:p>
    <w:sectPr w:rsidR="00EF68DE" w:rsidRPr="00EA3D4D" w:rsidSect="00075EE1">
      <w:pgSz w:w="11906" w:h="16838"/>
      <w:pgMar w:top="964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2046"/>
    <w:multiLevelType w:val="hybridMultilevel"/>
    <w:tmpl w:val="D72C5616"/>
    <w:lvl w:ilvl="0" w:tplc="D6DE8C2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75EE1"/>
    <w:rsid w:val="00025754"/>
    <w:rsid w:val="000557CA"/>
    <w:rsid w:val="000629F1"/>
    <w:rsid w:val="00075EE1"/>
    <w:rsid w:val="000A0FF5"/>
    <w:rsid w:val="000C42B0"/>
    <w:rsid w:val="002369A7"/>
    <w:rsid w:val="00240635"/>
    <w:rsid w:val="00292EC5"/>
    <w:rsid w:val="003E1870"/>
    <w:rsid w:val="003F6163"/>
    <w:rsid w:val="004178CA"/>
    <w:rsid w:val="004C5E7D"/>
    <w:rsid w:val="004C6745"/>
    <w:rsid w:val="005828F4"/>
    <w:rsid w:val="005E3C97"/>
    <w:rsid w:val="005E77AC"/>
    <w:rsid w:val="008C2E44"/>
    <w:rsid w:val="00902235"/>
    <w:rsid w:val="00936F3B"/>
    <w:rsid w:val="00944180"/>
    <w:rsid w:val="009E7D0C"/>
    <w:rsid w:val="00A60EAA"/>
    <w:rsid w:val="00AE7ED1"/>
    <w:rsid w:val="00B040FC"/>
    <w:rsid w:val="00BB722C"/>
    <w:rsid w:val="00C47826"/>
    <w:rsid w:val="00C77AE7"/>
    <w:rsid w:val="00CB446D"/>
    <w:rsid w:val="00D73FE4"/>
    <w:rsid w:val="00DC6384"/>
    <w:rsid w:val="00EA3D4D"/>
    <w:rsid w:val="00ED5064"/>
    <w:rsid w:val="00EE0E58"/>
    <w:rsid w:val="00EF68DE"/>
    <w:rsid w:val="00F3426F"/>
    <w:rsid w:val="00F4739D"/>
    <w:rsid w:val="00F9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C1A5D-AF73-408C-AB2A-CA258BFD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27</cp:revision>
  <cp:lastPrinted>2022-11-24T13:30:00Z</cp:lastPrinted>
  <dcterms:created xsi:type="dcterms:W3CDTF">2022-11-24T11:41:00Z</dcterms:created>
  <dcterms:modified xsi:type="dcterms:W3CDTF">2022-12-02T12:44:00Z</dcterms:modified>
</cp:coreProperties>
</file>