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851F" w14:textId="77777777" w:rsidR="006B3BAC" w:rsidRPr="006B3BAC" w:rsidRDefault="006B3BAC" w:rsidP="006B3BAC">
      <w:pPr>
        <w:spacing w:after="0" w:line="240" w:lineRule="auto"/>
        <w:rPr>
          <w:rFonts w:ascii="Times New Roman" w:eastAsia="Times New Roman" w:hAnsi="Times New Roman" w:cs="Times New Roman"/>
          <w:color w:val="000000"/>
          <w:sz w:val="27"/>
          <w:szCs w:val="27"/>
          <w:lang w:eastAsia="tr-TR"/>
        </w:rPr>
      </w:pPr>
      <w:r w:rsidRPr="006B3BAC">
        <w:rPr>
          <w:rFonts w:ascii="Times New Roman" w:eastAsia="Times New Roman" w:hAnsi="Times New Roman" w:cs="Times New Roman"/>
          <w:b/>
          <w:bCs/>
          <w:color w:val="000000"/>
          <w:sz w:val="27"/>
          <w:szCs w:val="27"/>
          <w:lang w:eastAsia="tr-TR"/>
        </w:rPr>
        <w:t>T.</w:t>
      </w:r>
      <w:proofErr w:type="gramStart"/>
      <w:r w:rsidRPr="006B3BAC">
        <w:rPr>
          <w:rFonts w:ascii="Times New Roman" w:eastAsia="Times New Roman" w:hAnsi="Times New Roman" w:cs="Times New Roman"/>
          <w:b/>
          <w:bCs/>
          <w:color w:val="000000"/>
          <w:sz w:val="27"/>
          <w:szCs w:val="27"/>
          <w:lang w:eastAsia="tr-TR"/>
        </w:rPr>
        <w:t>C.VİZE</w:t>
      </w:r>
      <w:proofErr w:type="gramEnd"/>
      <w:r w:rsidRPr="006B3BAC">
        <w:rPr>
          <w:rFonts w:ascii="Times New Roman" w:eastAsia="Times New Roman" w:hAnsi="Times New Roman" w:cs="Times New Roman"/>
          <w:b/>
          <w:bCs/>
          <w:color w:val="000000"/>
          <w:sz w:val="27"/>
          <w:szCs w:val="27"/>
          <w:lang w:eastAsia="tr-TR"/>
        </w:rPr>
        <w:t>(SULH HUKUK MAH.) SATIŞ MEMURLUĞU</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2019/7 SATIŞ</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TAŞINMAZIN AÇIK ARTIRMA İLANI</w:t>
      </w:r>
    </w:p>
    <w:p w14:paraId="4FC7AD1C" w14:textId="77777777" w:rsidR="006B3BAC" w:rsidRPr="006B3BAC" w:rsidRDefault="006B3BAC" w:rsidP="006B3BAC">
      <w:pPr>
        <w:spacing w:after="0" w:line="240" w:lineRule="auto"/>
        <w:rPr>
          <w:rFonts w:ascii="Times New Roman" w:eastAsia="Times New Roman" w:hAnsi="Times New Roman" w:cs="Times New Roman"/>
          <w:sz w:val="24"/>
          <w:szCs w:val="24"/>
          <w:lang w:eastAsia="tr-TR"/>
        </w:rPr>
      </w:pPr>
      <w:r w:rsidRPr="006B3BAC">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6B3BAC">
        <w:rPr>
          <w:rFonts w:ascii="Times New Roman" w:eastAsia="Times New Roman" w:hAnsi="Times New Roman" w:cs="Times New Roman"/>
          <w:b/>
          <w:bCs/>
          <w:color w:val="000000"/>
          <w:sz w:val="27"/>
          <w:szCs w:val="27"/>
          <w:lang w:eastAsia="tr-TR"/>
        </w:rPr>
        <w:t>1 NO'LU TAŞINMAZIN</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Özellikleri</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 xml:space="preserve">Kırklareli İl, Vize İlçe, 142 Ada, 20 Parsel, DOĞANCA köyü, Mera Mevkiinde, tarla vasfındaki arazi olup, %1-3 meyilli ve hafif yapılı toprağa </w:t>
      </w:r>
      <w:proofErr w:type="spellStart"/>
      <w:r w:rsidRPr="006B3BAC">
        <w:rPr>
          <w:rFonts w:ascii="Times New Roman" w:eastAsia="Times New Roman" w:hAnsi="Times New Roman" w:cs="Times New Roman"/>
          <w:color w:val="000000"/>
          <w:sz w:val="27"/>
          <w:szCs w:val="27"/>
          <w:lang w:eastAsia="tr-TR"/>
        </w:rPr>
        <w:t>sahiptir,asfalt</w:t>
      </w:r>
      <w:proofErr w:type="spellEnd"/>
      <w:r w:rsidRPr="006B3BAC">
        <w:rPr>
          <w:rFonts w:ascii="Times New Roman" w:eastAsia="Times New Roman" w:hAnsi="Times New Roman" w:cs="Times New Roman"/>
          <w:color w:val="000000"/>
          <w:sz w:val="27"/>
          <w:szCs w:val="27"/>
          <w:lang w:eastAsia="tr-TR"/>
        </w:rPr>
        <w:t xml:space="preserve"> yola uzaklığı 272 metre, tarla yoluna uzaklığı 220 metre, yerleşim alanına 820 metre uzaklıkta olduğu, her türlü ürün yetiştirmeye uygun olup, bu özellikler nedeni ile verim potansiyeli iyi, orta verimli arazi vasfındadır. Arazinin drenaj durumu iyi, </w:t>
      </w:r>
      <w:proofErr w:type="spellStart"/>
      <w:r w:rsidRPr="006B3BAC">
        <w:rPr>
          <w:rFonts w:ascii="Times New Roman" w:eastAsia="Times New Roman" w:hAnsi="Times New Roman" w:cs="Times New Roman"/>
          <w:color w:val="000000"/>
          <w:sz w:val="27"/>
          <w:szCs w:val="27"/>
          <w:lang w:eastAsia="tr-TR"/>
        </w:rPr>
        <w:t>topografik</w:t>
      </w:r>
      <w:proofErr w:type="spellEnd"/>
      <w:r w:rsidRPr="006B3BAC">
        <w:rPr>
          <w:rFonts w:ascii="Times New Roman" w:eastAsia="Times New Roman" w:hAnsi="Times New Roman" w:cs="Times New Roman"/>
          <w:color w:val="000000"/>
          <w:sz w:val="27"/>
          <w:szCs w:val="27"/>
          <w:lang w:eastAsia="tr-TR"/>
        </w:rPr>
        <w:t xml:space="preserve"> yapıları düz ve düze yakındır. Uygun tarım teknikleri uygulandığında nadasa yer verilmeden her yıl normal verimde ürün almak mümkündür.</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Yüzölçümü</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11.700,00 m2</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İmar Durumu</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Yok , Tarla vasfındadır.</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Kıymeti</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152.568,00 TL</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KDV Oranı</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%18</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Kaydındaki Şerhler</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Tapu kaydında 3402 Sayılı Kanunun Ek-1 inci maddesine göre</w:t>
      </w:r>
      <w:r w:rsidRPr="006B3BAC">
        <w:rPr>
          <w:rFonts w:ascii="Times New Roman" w:eastAsia="Times New Roman" w:hAnsi="Times New Roman" w:cs="Times New Roman"/>
          <w:color w:val="000000"/>
          <w:sz w:val="27"/>
          <w:szCs w:val="27"/>
          <w:lang w:eastAsia="tr-TR"/>
        </w:rPr>
        <w:br/>
        <w:t>sayısallaştırma çalışmalarına tabidir.</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1. Satış Günü</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18/05/2021 günü 15:00 - 15:05 arası</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2. Satış Günü</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15/06/2021 günü 15:00 - 15:05 arası</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Satış Yeri</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w:t>
      </w:r>
      <w:r w:rsidRPr="006B3BAC">
        <w:rPr>
          <w:rFonts w:ascii="Times New Roman" w:eastAsia="Times New Roman" w:hAnsi="Times New Roman" w:cs="Times New Roman"/>
          <w:color w:val="000000"/>
          <w:sz w:val="27"/>
          <w:szCs w:val="27"/>
          <w:lang w:eastAsia="tr-TR"/>
        </w:rPr>
        <w:t> VİZE BELEDİYE KAPALI DÜĞÜN SALONU</w:t>
      </w:r>
      <w:r w:rsidRPr="006B3BAC">
        <w:rPr>
          <w:rFonts w:ascii="Times New Roman" w:eastAsia="Times New Roman" w:hAnsi="Times New Roman" w:cs="Times New Roman"/>
          <w:color w:val="000000"/>
          <w:sz w:val="27"/>
          <w:szCs w:val="27"/>
          <w:lang w:eastAsia="tr-TR"/>
        </w:rPr>
        <w:br/>
        <w:t>-----------------------------------------------------------------------------------------------------------------------</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2 NO'LU TAŞINMAZIN</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Özellikleri</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 xml:space="preserve">Kırklareli İl, Vize İlçe, 101 Ada, 107 Parsel, DOĞANCA Mahalle/Köy, </w:t>
      </w:r>
      <w:proofErr w:type="spellStart"/>
      <w:r w:rsidRPr="006B3BAC">
        <w:rPr>
          <w:rFonts w:ascii="Times New Roman" w:eastAsia="Times New Roman" w:hAnsi="Times New Roman" w:cs="Times New Roman"/>
          <w:color w:val="000000"/>
          <w:sz w:val="27"/>
          <w:szCs w:val="27"/>
          <w:lang w:eastAsia="tr-TR"/>
        </w:rPr>
        <w:t>Karadere</w:t>
      </w:r>
      <w:proofErr w:type="spellEnd"/>
      <w:r w:rsidRPr="006B3BAC">
        <w:rPr>
          <w:rFonts w:ascii="Times New Roman" w:eastAsia="Times New Roman" w:hAnsi="Times New Roman" w:cs="Times New Roman"/>
          <w:color w:val="000000"/>
          <w:sz w:val="27"/>
          <w:szCs w:val="27"/>
          <w:lang w:eastAsia="tr-TR"/>
        </w:rPr>
        <w:t xml:space="preserve"> Mevkii, tarla vasfındaki arazi olup, %1-3 meyilli ve hafif yapılı toprağa sahiptir, tarla yoluna 56 metre yerleşim alanına 3 km uzaklıkta olduğu, her türlü ürün yetiştirmeye uygun olup, bu özellikler nedeni ile verim potansiyeli iyi, orta verimli arazi vasfındadır. Arazinin drenaj durumu iyi, </w:t>
      </w:r>
      <w:proofErr w:type="spellStart"/>
      <w:r w:rsidRPr="006B3BAC">
        <w:rPr>
          <w:rFonts w:ascii="Times New Roman" w:eastAsia="Times New Roman" w:hAnsi="Times New Roman" w:cs="Times New Roman"/>
          <w:color w:val="000000"/>
          <w:sz w:val="27"/>
          <w:szCs w:val="27"/>
          <w:lang w:eastAsia="tr-TR"/>
        </w:rPr>
        <w:t>topografik</w:t>
      </w:r>
      <w:proofErr w:type="spellEnd"/>
      <w:r w:rsidRPr="006B3BAC">
        <w:rPr>
          <w:rFonts w:ascii="Times New Roman" w:eastAsia="Times New Roman" w:hAnsi="Times New Roman" w:cs="Times New Roman"/>
          <w:color w:val="000000"/>
          <w:sz w:val="27"/>
          <w:szCs w:val="27"/>
          <w:lang w:eastAsia="tr-TR"/>
        </w:rPr>
        <w:t xml:space="preserve"> yapıları düz ve düze yakındır. Uygun tarım teknikleri uygulandığında nadasa yer verilmeden her yıl normal verimde ürün almak mümkündür.</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Yüzölçümü</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5.035,21 m2</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İmar Durumu</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Yok , Tarla vasfındadır.</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Kıymeti</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65.659,14 TL</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KDV Oranı</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%18</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Kaydındaki Şerhler</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Tapu kaydında 3402 Sayılı Kanunun Ek-1 inci maddesine göre</w:t>
      </w:r>
      <w:r w:rsidRPr="006B3BAC">
        <w:rPr>
          <w:rFonts w:ascii="Times New Roman" w:eastAsia="Times New Roman" w:hAnsi="Times New Roman" w:cs="Times New Roman"/>
          <w:color w:val="000000"/>
          <w:sz w:val="27"/>
          <w:szCs w:val="27"/>
          <w:lang w:eastAsia="tr-TR"/>
        </w:rPr>
        <w:br/>
        <w:t>sayısallaştırma çalışmalarına tabidir.</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1. Satış Günü</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18/05/2021 günü 15:15 - 15:20 arası</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2. Satış Günü</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 </w:t>
      </w:r>
      <w:r w:rsidRPr="006B3BAC">
        <w:rPr>
          <w:rFonts w:ascii="Times New Roman" w:eastAsia="Times New Roman" w:hAnsi="Times New Roman" w:cs="Times New Roman"/>
          <w:color w:val="000000"/>
          <w:sz w:val="27"/>
          <w:szCs w:val="27"/>
          <w:lang w:eastAsia="tr-TR"/>
        </w:rPr>
        <w:t>15/06/2021 günü 15:15 - 15:20 arası</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t>Satış Yeri</w:t>
      </w:r>
      <w:r w:rsidRPr="006B3BAC">
        <w:rPr>
          <w:rFonts w:ascii="Times New Roman" w:eastAsia="Times New Roman" w:hAnsi="Times New Roman" w:cs="Times New Roman"/>
          <w:color w:val="000000"/>
          <w:sz w:val="27"/>
          <w:szCs w:val="27"/>
          <w:lang w:eastAsia="tr-TR"/>
        </w:rPr>
        <w:t> </w:t>
      </w:r>
      <w:r w:rsidRPr="006B3BAC">
        <w:rPr>
          <w:rFonts w:ascii="Times New Roman" w:eastAsia="Times New Roman" w:hAnsi="Times New Roman" w:cs="Times New Roman"/>
          <w:b/>
          <w:bCs/>
          <w:color w:val="000000"/>
          <w:sz w:val="27"/>
          <w:szCs w:val="27"/>
          <w:lang w:eastAsia="tr-TR"/>
        </w:rPr>
        <w:t>:</w:t>
      </w:r>
      <w:r w:rsidRPr="006B3BAC">
        <w:rPr>
          <w:rFonts w:ascii="Times New Roman" w:eastAsia="Times New Roman" w:hAnsi="Times New Roman" w:cs="Times New Roman"/>
          <w:color w:val="000000"/>
          <w:sz w:val="27"/>
          <w:szCs w:val="27"/>
          <w:lang w:eastAsia="tr-TR"/>
        </w:rPr>
        <w:t> VİZE BELEDİYE KAPALI DÜĞÜN SALONU</w:t>
      </w:r>
      <w:r w:rsidRPr="006B3BAC">
        <w:rPr>
          <w:rFonts w:ascii="Times New Roman" w:eastAsia="Times New Roman" w:hAnsi="Times New Roman" w:cs="Times New Roman"/>
          <w:color w:val="000000"/>
          <w:sz w:val="27"/>
          <w:szCs w:val="27"/>
          <w:lang w:eastAsia="tr-TR"/>
        </w:rPr>
        <w:br/>
        <w:t>-----------------------------------------------------------------------------------------------------------------------</w:t>
      </w:r>
      <w:r w:rsidRPr="006B3BAC">
        <w:rPr>
          <w:rFonts w:ascii="Times New Roman" w:eastAsia="Times New Roman" w:hAnsi="Times New Roman" w:cs="Times New Roman"/>
          <w:color w:val="000000"/>
          <w:sz w:val="27"/>
          <w:szCs w:val="27"/>
          <w:lang w:eastAsia="tr-TR"/>
        </w:rPr>
        <w:br/>
      </w:r>
      <w:r w:rsidRPr="006B3BAC">
        <w:rPr>
          <w:rFonts w:ascii="Times New Roman" w:eastAsia="Times New Roman" w:hAnsi="Times New Roman" w:cs="Times New Roman"/>
          <w:b/>
          <w:bCs/>
          <w:color w:val="000000"/>
          <w:sz w:val="27"/>
          <w:szCs w:val="27"/>
          <w:lang w:eastAsia="tr-TR"/>
        </w:rPr>
        <w:lastRenderedPageBreak/>
        <w:t>Satış şartları :</w:t>
      </w:r>
      <w:r w:rsidRPr="006B3BAC">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6B3BAC">
        <w:rPr>
          <w:rFonts w:ascii="Times New Roman" w:eastAsia="Times New Roman" w:hAnsi="Times New Roman" w:cs="Times New Roman"/>
          <w:color w:val="000000"/>
          <w:sz w:val="27"/>
          <w:szCs w:val="27"/>
          <w:lang w:eastAsia="tr-TR"/>
        </w:rPr>
        <w:t>artırmanınyirmi</w:t>
      </w:r>
      <w:proofErr w:type="spellEnd"/>
      <w:r w:rsidRPr="006B3BAC">
        <w:rPr>
          <w:rFonts w:ascii="Times New Roman" w:eastAsia="Times New Roman" w:hAnsi="Times New Roman" w:cs="Times New Roman"/>
          <w:color w:val="000000"/>
          <w:sz w:val="27"/>
          <w:szCs w:val="27"/>
          <w:lang w:eastAsia="tr-TR"/>
        </w:rPr>
        <w:t xml:space="preserve"> gün öncesinden, artırma tarihinden önceki gün sonuna kadar </w:t>
      </w:r>
      <w:r w:rsidRPr="006B3BAC">
        <w:rPr>
          <w:rFonts w:ascii="Times New Roman" w:eastAsia="Times New Roman" w:hAnsi="Times New Roman" w:cs="Times New Roman"/>
          <w:b/>
          <w:bCs/>
          <w:color w:val="000000"/>
          <w:sz w:val="27"/>
          <w:szCs w:val="27"/>
          <w:lang w:eastAsia="tr-TR"/>
        </w:rPr>
        <w:t>esatis.uyap.gov.tr</w:t>
      </w:r>
      <w:r w:rsidRPr="006B3BAC">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6B3BAC">
        <w:rPr>
          <w:rFonts w:ascii="Times New Roman" w:eastAsia="Times New Roman" w:hAnsi="Times New Roman" w:cs="Times New Roman"/>
          <w:color w:val="000000"/>
          <w:sz w:val="27"/>
          <w:szCs w:val="27"/>
          <w:lang w:eastAsia="tr-TR"/>
        </w:rPr>
        <w:t>beşincigünden</w:t>
      </w:r>
      <w:proofErr w:type="spellEnd"/>
      <w:r w:rsidRPr="006B3BAC">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6B3BAC">
        <w:rPr>
          <w:rFonts w:ascii="Times New Roman" w:eastAsia="Times New Roman" w:hAnsi="Times New Roman" w:cs="Times New Roman"/>
          <w:color w:val="000000"/>
          <w:sz w:val="27"/>
          <w:szCs w:val="27"/>
          <w:lang w:eastAsia="tr-TR"/>
        </w:rPr>
        <w:t>sini,rüçhanlı</w:t>
      </w:r>
      <w:proofErr w:type="spellEnd"/>
      <w:proofErr w:type="gramEnd"/>
      <w:r w:rsidRPr="006B3BAC">
        <w:rPr>
          <w:rFonts w:ascii="Times New Roman" w:eastAsia="Times New Roman" w:hAnsi="Times New Roman" w:cs="Times New Roman"/>
          <w:color w:val="000000"/>
          <w:sz w:val="27"/>
          <w:szCs w:val="27"/>
          <w:lang w:eastAsia="tr-TR"/>
        </w:rPr>
        <w:t xml:space="preserve"> alacaklılar varsa alacakları </w:t>
      </w:r>
      <w:proofErr w:type="spellStart"/>
      <w:r w:rsidRPr="006B3BAC">
        <w:rPr>
          <w:rFonts w:ascii="Times New Roman" w:eastAsia="Times New Roman" w:hAnsi="Times New Roman" w:cs="Times New Roman"/>
          <w:color w:val="000000"/>
          <w:sz w:val="27"/>
          <w:szCs w:val="27"/>
          <w:lang w:eastAsia="tr-TR"/>
        </w:rPr>
        <w:t>toplamınıve</w:t>
      </w:r>
      <w:proofErr w:type="spellEnd"/>
      <w:r w:rsidRPr="006B3BAC">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6B3BAC">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6B3BAC">
        <w:rPr>
          <w:rFonts w:ascii="Times New Roman" w:eastAsia="Times New Roman" w:hAnsi="Times New Roman" w:cs="Times New Roman"/>
          <w:color w:val="000000"/>
          <w:sz w:val="27"/>
          <w:szCs w:val="27"/>
          <w:lang w:eastAsia="tr-TR"/>
        </w:rPr>
        <w:t>% 20</w:t>
      </w:r>
      <w:proofErr w:type="gramEnd"/>
      <w:r w:rsidRPr="006B3BAC">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6B3BAC">
        <w:rPr>
          <w:rFonts w:ascii="Times New Roman" w:eastAsia="Times New Roman" w:hAnsi="Times New Roman" w:cs="Times New Roman"/>
          <w:color w:val="000000"/>
          <w:sz w:val="27"/>
          <w:szCs w:val="27"/>
          <w:lang w:eastAsia="tr-TR"/>
        </w:rPr>
        <w:t>ileteslim</w:t>
      </w:r>
      <w:proofErr w:type="spellEnd"/>
      <w:r w:rsidRPr="006B3BAC">
        <w:rPr>
          <w:rFonts w:ascii="Times New Roman" w:eastAsia="Times New Roman" w:hAnsi="Times New Roman" w:cs="Times New Roman"/>
          <w:color w:val="000000"/>
          <w:sz w:val="27"/>
          <w:szCs w:val="27"/>
          <w:lang w:eastAsia="tr-TR"/>
        </w:rPr>
        <w:t xml:space="preserve"> </w:t>
      </w:r>
      <w:proofErr w:type="spellStart"/>
      <w:r w:rsidRPr="006B3BAC">
        <w:rPr>
          <w:rFonts w:ascii="Times New Roman" w:eastAsia="Times New Roman" w:hAnsi="Times New Roman" w:cs="Times New Roman"/>
          <w:color w:val="000000"/>
          <w:sz w:val="27"/>
          <w:szCs w:val="27"/>
          <w:lang w:eastAsia="tr-TR"/>
        </w:rPr>
        <w:t>masraflarıalıcıya</w:t>
      </w:r>
      <w:proofErr w:type="spellEnd"/>
      <w:r w:rsidRPr="006B3BAC">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6B3BAC">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6B3BAC">
        <w:rPr>
          <w:rFonts w:ascii="Times New Roman" w:eastAsia="Times New Roman" w:hAnsi="Times New Roman" w:cs="Times New Roman"/>
          <w:color w:val="000000"/>
          <w:sz w:val="27"/>
          <w:szCs w:val="27"/>
          <w:lang w:eastAsia="tr-TR"/>
        </w:rPr>
        <w:t>müteselsilen</w:t>
      </w:r>
      <w:proofErr w:type="spellEnd"/>
      <w:r w:rsidRPr="006B3BAC">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2019/7 Satış sayılı dosya numarasıyla müdürlüğümüze başvurmaları ilan olunur.05/04/2021</w:t>
      </w:r>
    </w:p>
    <w:p w14:paraId="3A48E383" w14:textId="77777777" w:rsidR="006B3BAC" w:rsidRPr="006B3BAC" w:rsidRDefault="006B3BAC" w:rsidP="006B3BAC">
      <w:pPr>
        <w:spacing w:after="0" w:line="240" w:lineRule="auto"/>
        <w:rPr>
          <w:rFonts w:ascii="Times New Roman" w:eastAsia="Times New Roman" w:hAnsi="Times New Roman" w:cs="Times New Roman"/>
          <w:color w:val="000000"/>
          <w:sz w:val="27"/>
          <w:szCs w:val="27"/>
          <w:lang w:eastAsia="tr-TR"/>
        </w:rPr>
      </w:pPr>
      <w:r w:rsidRPr="006B3BAC">
        <w:rPr>
          <w:rFonts w:ascii="Times New Roman" w:eastAsia="Times New Roman" w:hAnsi="Times New Roman" w:cs="Times New Roman"/>
          <w:color w:val="000000"/>
          <w:sz w:val="27"/>
          <w:szCs w:val="27"/>
          <w:lang w:eastAsia="tr-TR"/>
        </w:rPr>
        <w:t>(İİK m.126)</w:t>
      </w:r>
      <w:r w:rsidRPr="006B3BAC">
        <w:rPr>
          <w:rFonts w:ascii="Times New Roman" w:eastAsia="Times New Roman" w:hAnsi="Times New Roman" w:cs="Times New Roman"/>
          <w:color w:val="000000"/>
          <w:sz w:val="27"/>
          <w:szCs w:val="27"/>
          <w:lang w:eastAsia="tr-TR"/>
        </w:rPr>
        <w:br/>
        <w:t>(*) İlgililer tabirine irtifak hakkı sahipleri de dahildir.</w:t>
      </w:r>
      <w:r w:rsidRPr="006B3BAC">
        <w:rPr>
          <w:rFonts w:ascii="Times New Roman" w:eastAsia="Times New Roman" w:hAnsi="Times New Roman" w:cs="Times New Roman"/>
          <w:color w:val="000000"/>
          <w:sz w:val="27"/>
          <w:szCs w:val="27"/>
          <w:lang w:eastAsia="tr-TR"/>
        </w:rPr>
        <w:br/>
      </w:r>
      <w:proofErr w:type="gramStart"/>
      <w:r w:rsidRPr="006B3BAC">
        <w:rPr>
          <w:rFonts w:ascii="Times New Roman" w:eastAsia="Times New Roman" w:hAnsi="Times New Roman" w:cs="Times New Roman"/>
          <w:color w:val="000000"/>
          <w:sz w:val="27"/>
          <w:szCs w:val="27"/>
          <w:lang w:eastAsia="tr-TR"/>
        </w:rPr>
        <w:t>* :</w:t>
      </w:r>
      <w:proofErr w:type="gramEnd"/>
      <w:r w:rsidRPr="006B3BAC">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3489BFB1" w14:textId="77777777" w:rsidR="00383D39" w:rsidRDefault="00383D39"/>
    <w:sectPr w:rsidR="00383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AC"/>
    <w:rsid w:val="00383D39"/>
    <w:rsid w:val="006B3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2CE9"/>
  <w15:chartTrackingRefBased/>
  <w15:docId w15:val="{47B5EBC8-7AF4-4794-AEF0-F9D1C47F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3764">
      <w:bodyDiv w:val="1"/>
      <w:marLeft w:val="0"/>
      <w:marRight w:val="0"/>
      <w:marTop w:val="0"/>
      <w:marBottom w:val="0"/>
      <w:divBdr>
        <w:top w:val="none" w:sz="0" w:space="0" w:color="auto"/>
        <w:left w:val="none" w:sz="0" w:space="0" w:color="auto"/>
        <w:bottom w:val="none" w:sz="0" w:space="0" w:color="auto"/>
        <w:right w:val="none" w:sz="0" w:space="0" w:color="auto"/>
      </w:divBdr>
      <w:divsChild>
        <w:div w:id="37053282">
          <w:marLeft w:val="0"/>
          <w:marRight w:val="0"/>
          <w:marTop w:val="0"/>
          <w:marBottom w:val="0"/>
          <w:divBdr>
            <w:top w:val="none" w:sz="0" w:space="0" w:color="auto"/>
            <w:left w:val="none" w:sz="0" w:space="0" w:color="auto"/>
            <w:bottom w:val="none" w:sz="0" w:space="0" w:color="auto"/>
            <w:right w:val="none" w:sz="0" w:space="0" w:color="auto"/>
          </w:divBdr>
        </w:div>
        <w:div w:id="153291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2021-04-16T11:33:00Z</dcterms:created>
  <dcterms:modified xsi:type="dcterms:W3CDTF">2021-04-16T11:34:00Z</dcterms:modified>
</cp:coreProperties>
</file>