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7C" w:rsidRPr="001F4B1B" w:rsidRDefault="0016257C" w:rsidP="0016257C">
      <w:pPr>
        <w:spacing w:after="0" w:line="240" w:lineRule="auto"/>
        <w:rPr>
          <w:rFonts w:ascii="Times New Roman" w:eastAsia="Times New Roman" w:hAnsi="Times New Roman" w:cs="Times New Roman"/>
          <w:sz w:val="27"/>
          <w:szCs w:val="27"/>
          <w:lang w:eastAsia="tr-TR"/>
        </w:rPr>
      </w:pPr>
      <w:bookmarkStart w:id="0" w:name="_GoBack"/>
      <w:r w:rsidRPr="001F4B1B">
        <w:rPr>
          <w:rFonts w:ascii="Times New Roman" w:eastAsia="Times New Roman" w:hAnsi="Times New Roman" w:cs="Times New Roman"/>
          <w:b/>
          <w:bCs/>
          <w:sz w:val="27"/>
          <w:szCs w:val="27"/>
          <w:lang w:eastAsia="tr-TR"/>
        </w:rPr>
        <w:t>T.C.</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VİZE(SULH HUKUK MAH.) SATIŞ MEMURLUĞU</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2018/9 SATIŞ</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TAŞINMAZIN AÇIK ARTIRMA İLANI</w:t>
      </w:r>
    </w:p>
    <w:p w:rsidR="0016257C" w:rsidRPr="001F4B1B" w:rsidRDefault="0016257C" w:rsidP="0016257C">
      <w:pPr>
        <w:spacing w:after="0" w:line="240" w:lineRule="auto"/>
        <w:rPr>
          <w:rFonts w:ascii="Times New Roman" w:eastAsia="Times New Roman" w:hAnsi="Times New Roman" w:cs="Times New Roman"/>
          <w:sz w:val="24"/>
          <w:szCs w:val="24"/>
          <w:lang w:eastAsia="tr-TR"/>
        </w:rPr>
      </w:pPr>
      <w:r w:rsidRPr="001F4B1B">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1F4B1B">
        <w:rPr>
          <w:rFonts w:ascii="Times New Roman" w:eastAsia="Times New Roman" w:hAnsi="Times New Roman" w:cs="Times New Roman"/>
          <w:sz w:val="27"/>
          <w:szCs w:val="27"/>
          <w:lang w:eastAsia="tr-TR"/>
        </w:rPr>
        <w:t>özellikleri : </w:t>
      </w:r>
      <w:r w:rsidRPr="001F4B1B">
        <w:rPr>
          <w:rFonts w:ascii="Times New Roman" w:eastAsia="Times New Roman" w:hAnsi="Times New Roman" w:cs="Times New Roman"/>
          <w:b/>
          <w:bCs/>
          <w:sz w:val="27"/>
          <w:szCs w:val="27"/>
          <w:lang w:eastAsia="tr-TR"/>
        </w:rPr>
        <w:t>1</w:t>
      </w:r>
      <w:proofErr w:type="gramEnd"/>
      <w:r w:rsidRPr="001F4B1B">
        <w:rPr>
          <w:rFonts w:ascii="Times New Roman" w:eastAsia="Times New Roman" w:hAnsi="Times New Roman" w:cs="Times New Roman"/>
          <w:b/>
          <w:bCs/>
          <w:sz w:val="27"/>
          <w:szCs w:val="27"/>
          <w:lang w:eastAsia="tr-TR"/>
        </w:rPr>
        <w:t xml:space="preserve"> NO'LU TAŞINMAZIN</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Özellikleri</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 xml:space="preserve">Kırklareli İl, Vize İlçe, 113 Ada, 14 Parsel, DÜZOVA Mahalle/Köy, </w:t>
      </w:r>
      <w:proofErr w:type="spellStart"/>
      <w:r w:rsidRPr="001F4B1B">
        <w:rPr>
          <w:rFonts w:ascii="Times New Roman" w:eastAsia="Times New Roman" w:hAnsi="Times New Roman" w:cs="Times New Roman"/>
          <w:sz w:val="27"/>
          <w:szCs w:val="27"/>
          <w:lang w:eastAsia="tr-TR"/>
        </w:rPr>
        <w:t>Sığıryolu</w:t>
      </w:r>
      <w:proofErr w:type="spellEnd"/>
      <w:r w:rsidRPr="001F4B1B">
        <w:rPr>
          <w:rFonts w:ascii="Times New Roman" w:eastAsia="Times New Roman" w:hAnsi="Times New Roman" w:cs="Times New Roman"/>
          <w:sz w:val="27"/>
          <w:szCs w:val="27"/>
          <w:lang w:eastAsia="tr-TR"/>
        </w:rPr>
        <w:t xml:space="preserve"> Mevkii, taşınmaz tarla vasfında olup, kuru tarım arazisidir, yaklaşık %2-4 eğimli bir yapıya sahip, olup, Vize ilçe merkezi ile bulunduğu </w:t>
      </w:r>
      <w:proofErr w:type="spellStart"/>
      <w:r w:rsidRPr="001F4B1B">
        <w:rPr>
          <w:rFonts w:ascii="Times New Roman" w:eastAsia="Times New Roman" w:hAnsi="Times New Roman" w:cs="Times New Roman"/>
          <w:sz w:val="27"/>
          <w:szCs w:val="27"/>
          <w:lang w:eastAsia="tr-TR"/>
        </w:rPr>
        <w:t>Düzova</w:t>
      </w:r>
      <w:proofErr w:type="spellEnd"/>
      <w:r w:rsidRPr="001F4B1B">
        <w:rPr>
          <w:rFonts w:ascii="Times New Roman" w:eastAsia="Times New Roman" w:hAnsi="Times New Roman" w:cs="Times New Roman"/>
          <w:sz w:val="27"/>
          <w:szCs w:val="27"/>
          <w:lang w:eastAsia="tr-TR"/>
        </w:rPr>
        <w:t xml:space="preserve"> köyü 8km. </w:t>
      </w:r>
      <w:proofErr w:type="gramStart"/>
      <w:r w:rsidRPr="001F4B1B">
        <w:rPr>
          <w:rFonts w:ascii="Times New Roman" w:eastAsia="Times New Roman" w:hAnsi="Times New Roman" w:cs="Times New Roman"/>
          <w:sz w:val="27"/>
          <w:szCs w:val="27"/>
          <w:lang w:eastAsia="tr-TR"/>
        </w:rPr>
        <w:t>olup</w:t>
      </w:r>
      <w:proofErr w:type="gramEnd"/>
      <w:r w:rsidRPr="001F4B1B">
        <w:rPr>
          <w:rFonts w:ascii="Times New Roman" w:eastAsia="Times New Roman" w:hAnsi="Times New Roman" w:cs="Times New Roman"/>
          <w:sz w:val="27"/>
          <w:szCs w:val="27"/>
          <w:lang w:eastAsia="tr-TR"/>
        </w:rPr>
        <w:t xml:space="preserve">, köy merkezine yaklaşık kuş uçuşu 1 km mesafedir. </w:t>
      </w:r>
      <w:proofErr w:type="gramStart"/>
      <w:r w:rsidRPr="001F4B1B">
        <w:rPr>
          <w:rFonts w:ascii="Times New Roman" w:eastAsia="Times New Roman" w:hAnsi="Times New Roman" w:cs="Times New Roman"/>
          <w:sz w:val="27"/>
          <w:szCs w:val="27"/>
          <w:lang w:eastAsia="tr-TR"/>
        </w:rPr>
        <w:t>taşınmazın</w:t>
      </w:r>
      <w:proofErr w:type="gramEnd"/>
      <w:r w:rsidRPr="001F4B1B">
        <w:rPr>
          <w:rFonts w:ascii="Times New Roman" w:eastAsia="Times New Roman" w:hAnsi="Times New Roman" w:cs="Times New Roman"/>
          <w:sz w:val="27"/>
          <w:szCs w:val="27"/>
          <w:lang w:eastAsia="tr-TR"/>
        </w:rPr>
        <w:t xml:space="preserve"> batı cephesinin </w:t>
      </w:r>
      <w:proofErr w:type="spellStart"/>
      <w:r w:rsidRPr="001F4B1B">
        <w:rPr>
          <w:rFonts w:ascii="Times New Roman" w:eastAsia="Times New Roman" w:hAnsi="Times New Roman" w:cs="Times New Roman"/>
          <w:sz w:val="27"/>
          <w:szCs w:val="27"/>
          <w:lang w:eastAsia="tr-TR"/>
        </w:rPr>
        <w:t>kadastral</w:t>
      </w:r>
      <w:proofErr w:type="spellEnd"/>
      <w:r w:rsidRPr="001F4B1B">
        <w:rPr>
          <w:rFonts w:ascii="Times New Roman" w:eastAsia="Times New Roman" w:hAnsi="Times New Roman" w:cs="Times New Roman"/>
          <w:sz w:val="27"/>
          <w:szCs w:val="27"/>
          <w:lang w:eastAsia="tr-TR"/>
        </w:rPr>
        <w:t xml:space="preserve"> yola cephesi bulunduğu, toprak yapısı itibari ile </w:t>
      </w:r>
      <w:proofErr w:type="spellStart"/>
      <w:r w:rsidRPr="001F4B1B">
        <w:rPr>
          <w:rFonts w:ascii="Times New Roman" w:eastAsia="Times New Roman" w:hAnsi="Times New Roman" w:cs="Times New Roman"/>
          <w:sz w:val="27"/>
          <w:szCs w:val="27"/>
          <w:lang w:eastAsia="tr-TR"/>
        </w:rPr>
        <w:t>alüviyal</w:t>
      </w:r>
      <w:proofErr w:type="spellEnd"/>
      <w:r w:rsidRPr="001F4B1B">
        <w:rPr>
          <w:rFonts w:ascii="Times New Roman" w:eastAsia="Times New Roman" w:hAnsi="Times New Roman" w:cs="Times New Roman"/>
          <w:sz w:val="27"/>
          <w:szCs w:val="27"/>
          <w:lang w:eastAsia="tr-TR"/>
        </w:rPr>
        <w:t xml:space="preserve"> büyük toprak grubunda killi </w:t>
      </w:r>
      <w:proofErr w:type="spellStart"/>
      <w:r w:rsidRPr="001F4B1B">
        <w:rPr>
          <w:rFonts w:ascii="Times New Roman" w:eastAsia="Times New Roman" w:hAnsi="Times New Roman" w:cs="Times New Roman"/>
          <w:sz w:val="27"/>
          <w:szCs w:val="27"/>
          <w:lang w:eastAsia="tr-TR"/>
        </w:rPr>
        <w:t>tınlı</w:t>
      </w:r>
      <w:proofErr w:type="spellEnd"/>
      <w:r w:rsidRPr="001F4B1B">
        <w:rPr>
          <w:rFonts w:ascii="Times New Roman" w:eastAsia="Times New Roman" w:hAnsi="Times New Roman" w:cs="Times New Roman"/>
          <w:sz w:val="27"/>
          <w:szCs w:val="27"/>
          <w:lang w:eastAsia="tr-TR"/>
        </w:rPr>
        <w:t xml:space="preserve"> bünyede toprak özelliği yansıttığı, toprak </w:t>
      </w:r>
      <w:proofErr w:type="spellStart"/>
      <w:r w:rsidRPr="001F4B1B">
        <w:rPr>
          <w:rFonts w:ascii="Times New Roman" w:eastAsia="Times New Roman" w:hAnsi="Times New Roman" w:cs="Times New Roman"/>
          <w:sz w:val="27"/>
          <w:szCs w:val="27"/>
          <w:lang w:eastAsia="tr-TR"/>
        </w:rPr>
        <w:t>verimliğlili</w:t>
      </w:r>
      <w:proofErr w:type="spellEnd"/>
      <w:r w:rsidRPr="001F4B1B">
        <w:rPr>
          <w:rFonts w:ascii="Times New Roman" w:eastAsia="Times New Roman" w:hAnsi="Times New Roman" w:cs="Times New Roman"/>
          <w:sz w:val="27"/>
          <w:szCs w:val="27"/>
          <w:lang w:eastAsia="tr-TR"/>
        </w:rPr>
        <w:t xml:space="preserve"> organik madde içeriği iyi düzeyde, verim potansiyeli orta, tarımsal üretimi </w:t>
      </w:r>
      <w:proofErr w:type="spellStart"/>
      <w:r w:rsidRPr="001F4B1B">
        <w:rPr>
          <w:rFonts w:ascii="Times New Roman" w:eastAsia="Times New Roman" w:hAnsi="Times New Roman" w:cs="Times New Roman"/>
          <w:sz w:val="27"/>
          <w:szCs w:val="27"/>
          <w:lang w:eastAsia="tr-TR"/>
        </w:rPr>
        <w:t>engelliyci</w:t>
      </w:r>
      <w:proofErr w:type="spellEnd"/>
      <w:r w:rsidRPr="001F4B1B">
        <w:rPr>
          <w:rFonts w:ascii="Times New Roman" w:eastAsia="Times New Roman" w:hAnsi="Times New Roman" w:cs="Times New Roman"/>
          <w:sz w:val="27"/>
          <w:szCs w:val="27"/>
          <w:lang w:eastAsia="tr-TR"/>
        </w:rPr>
        <w:t xml:space="preserve"> durumu bulunmadığı, 1. sınıf tarım arazisi olduğu değerlendirilmiştir.</w:t>
      </w:r>
      <w:r w:rsidRPr="001F4B1B">
        <w:rPr>
          <w:rFonts w:ascii="Times New Roman" w:eastAsia="Times New Roman" w:hAnsi="Times New Roman" w:cs="Times New Roman"/>
          <w:sz w:val="27"/>
          <w:szCs w:val="27"/>
          <w:lang w:eastAsia="tr-TR"/>
        </w:rPr>
        <w:br/>
      </w:r>
      <w:proofErr w:type="gramStart"/>
      <w:r w:rsidRPr="001F4B1B">
        <w:rPr>
          <w:rFonts w:ascii="Times New Roman" w:eastAsia="Times New Roman" w:hAnsi="Times New Roman" w:cs="Times New Roman"/>
          <w:b/>
          <w:bCs/>
          <w:sz w:val="27"/>
          <w:szCs w:val="27"/>
          <w:lang w:eastAsia="tr-TR"/>
        </w:rPr>
        <w:t>Yüzölçümü</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10</w:t>
      </w:r>
      <w:proofErr w:type="gramEnd"/>
      <w:r w:rsidRPr="001F4B1B">
        <w:rPr>
          <w:rFonts w:ascii="Times New Roman" w:eastAsia="Times New Roman" w:hAnsi="Times New Roman" w:cs="Times New Roman"/>
          <w:sz w:val="27"/>
          <w:szCs w:val="27"/>
          <w:lang w:eastAsia="tr-TR"/>
        </w:rPr>
        <w:t>.780,00 m2</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Kıymeti</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210.210,00 TL</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KDV Oranı</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%18</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Kaydındaki Şerhler</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Tapu Kaydındaki gibidir.(Vize Sulh Hukuk Mahkemesinin 1996/277Esas</w:t>
      </w:r>
      <w:r w:rsidRPr="001F4B1B">
        <w:rPr>
          <w:rFonts w:ascii="Times New Roman" w:eastAsia="Times New Roman" w:hAnsi="Times New Roman" w:cs="Times New Roman"/>
          <w:sz w:val="27"/>
          <w:szCs w:val="27"/>
          <w:lang w:eastAsia="tr-TR"/>
        </w:rPr>
        <w:br/>
        <w:t>Vize Asliye Hukuk Mahkemesinin 1998/44Esas)</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1. Satış Günü</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06/04/2022 günü 14:30 - 14:35 arası</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2. Satış Günü</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 </w:t>
      </w:r>
      <w:r w:rsidRPr="001F4B1B">
        <w:rPr>
          <w:rFonts w:ascii="Times New Roman" w:eastAsia="Times New Roman" w:hAnsi="Times New Roman" w:cs="Times New Roman"/>
          <w:sz w:val="27"/>
          <w:szCs w:val="27"/>
          <w:lang w:eastAsia="tr-TR"/>
        </w:rPr>
        <w:t>10/05/2022 günü 14:30 - 14:35 arası</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Satış Yeri</w:t>
      </w:r>
      <w:r w:rsidRPr="001F4B1B">
        <w:rPr>
          <w:rFonts w:ascii="Times New Roman" w:eastAsia="Times New Roman" w:hAnsi="Times New Roman" w:cs="Times New Roman"/>
          <w:sz w:val="27"/>
          <w:szCs w:val="27"/>
          <w:lang w:eastAsia="tr-TR"/>
        </w:rPr>
        <w:t> </w:t>
      </w:r>
      <w:r w:rsidRPr="001F4B1B">
        <w:rPr>
          <w:rFonts w:ascii="Times New Roman" w:eastAsia="Times New Roman" w:hAnsi="Times New Roman" w:cs="Times New Roman"/>
          <w:b/>
          <w:bCs/>
          <w:sz w:val="27"/>
          <w:szCs w:val="27"/>
          <w:lang w:eastAsia="tr-TR"/>
        </w:rPr>
        <w:t>:</w:t>
      </w:r>
      <w:r w:rsidRPr="001F4B1B">
        <w:rPr>
          <w:rFonts w:ascii="Times New Roman" w:eastAsia="Times New Roman" w:hAnsi="Times New Roman" w:cs="Times New Roman"/>
          <w:sz w:val="27"/>
          <w:szCs w:val="27"/>
          <w:lang w:eastAsia="tr-TR"/>
        </w:rPr>
        <w:t> VİZE BELEDİYE KAPALI DÜĞÜN SALONU</w:t>
      </w:r>
      <w:r w:rsidRPr="001F4B1B">
        <w:rPr>
          <w:rFonts w:ascii="Times New Roman" w:eastAsia="Times New Roman" w:hAnsi="Times New Roman" w:cs="Times New Roman"/>
          <w:sz w:val="27"/>
          <w:szCs w:val="27"/>
          <w:lang w:eastAsia="tr-TR"/>
        </w:rPr>
        <w:br/>
        <w:t>-----------------------------------------------------------------------------------------------------------------------</w:t>
      </w:r>
      <w:r w:rsidRPr="001F4B1B">
        <w:rPr>
          <w:rFonts w:ascii="Times New Roman" w:eastAsia="Times New Roman" w:hAnsi="Times New Roman" w:cs="Times New Roman"/>
          <w:sz w:val="27"/>
          <w:szCs w:val="27"/>
          <w:lang w:eastAsia="tr-TR"/>
        </w:rPr>
        <w:br/>
      </w:r>
      <w:r w:rsidRPr="001F4B1B">
        <w:rPr>
          <w:rFonts w:ascii="Times New Roman" w:eastAsia="Times New Roman" w:hAnsi="Times New Roman" w:cs="Times New Roman"/>
          <w:b/>
          <w:bCs/>
          <w:sz w:val="27"/>
          <w:szCs w:val="27"/>
          <w:lang w:eastAsia="tr-TR"/>
        </w:rPr>
        <w:t>Satış şartları :</w:t>
      </w:r>
      <w:r w:rsidRPr="001F4B1B">
        <w:rPr>
          <w:rFonts w:ascii="Times New Roman" w:eastAsia="Times New Roman" w:hAnsi="Times New Roman" w:cs="Times New Roman"/>
          <w:sz w:val="27"/>
          <w:szCs w:val="27"/>
          <w:lang w:eastAsia="tr-TR"/>
        </w:rPr>
        <w:br/>
        <w:t xml:space="preserve">1- İhale açık artırma suretiyle yapılacaktır. Birinci </w:t>
      </w:r>
      <w:proofErr w:type="spellStart"/>
      <w:r w:rsidRPr="001F4B1B">
        <w:rPr>
          <w:rFonts w:ascii="Times New Roman" w:eastAsia="Times New Roman" w:hAnsi="Times New Roman" w:cs="Times New Roman"/>
          <w:sz w:val="27"/>
          <w:szCs w:val="27"/>
          <w:lang w:eastAsia="tr-TR"/>
        </w:rPr>
        <w:t>artırmanınyirmi</w:t>
      </w:r>
      <w:proofErr w:type="spellEnd"/>
      <w:r w:rsidRPr="001F4B1B">
        <w:rPr>
          <w:rFonts w:ascii="Times New Roman" w:eastAsia="Times New Roman" w:hAnsi="Times New Roman" w:cs="Times New Roman"/>
          <w:sz w:val="27"/>
          <w:szCs w:val="27"/>
          <w:lang w:eastAsia="tr-TR"/>
        </w:rPr>
        <w:t xml:space="preserve"> gün öncesinden, artırma tarihinden önceki gün sonuna kadar </w:t>
      </w:r>
      <w:r w:rsidRPr="001F4B1B">
        <w:rPr>
          <w:rFonts w:ascii="Times New Roman" w:eastAsia="Times New Roman" w:hAnsi="Times New Roman" w:cs="Times New Roman"/>
          <w:b/>
          <w:bCs/>
          <w:sz w:val="27"/>
          <w:szCs w:val="27"/>
          <w:lang w:eastAsia="tr-TR"/>
        </w:rPr>
        <w:t>esatis.uyap.gov.tr</w:t>
      </w:r>
      <w:r w:rsidRPr="001F4B1B">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1F4B1B">
        <w:rPr>
          <w:rFonts w:ascii="Times New Roman" w:eastAsia="Times New Roman" w:hAnsi="Times New Roman" w:cs="Times New Roman"/>
          <w:sz w:val="27"/>
          <w:szCs w:val="27"/>
          <w:lang w:eastAsia="tr-TR"/>
        </w:rPr>
        <w:t>beşincigünden</w:t>
      </w:r>
      <w:proofErr w:type="spellEnd"/>
      <w:r w:rsidRPr="001F4B1B">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1F4B1B">
        <w:rPr>
          <w:rFonts w:ascii="Times New Roman" w:eastAsia="Times New Roman" w:hAnsi="Times New Roman" w:cs="Times New Roman"/>
          <w:sz w:val="27"/>
          <w:szCs w:val="27"/>
          <w:lang w:eastAsia="tr-TR"/>
        </w:rPr>
        <w:t>sini,rüçhanlı</w:t>
      </w:r>
      <w:proofErr w:type="spellEnd"/>
      <w:proofErr w:type="gramEnd"/>
      <w:r w:rsidRPr="001F4B1B">
        <w:rPr>
          <w:rFonts w:ascii="Times New Roman" w:eastAsia="Times New Roman" w:hAnsi="Times New Roman" w:cs="Times New Roman"/>
          <w:sz w:val="27"/>
          <w:szCs w:val="27"/>
          <w:lang w:eastAsia="tr-TR"/>
        </w:rPr>
        <w:t xml:space="preserve"> alacaklılar varsa alacakları </w:t>
      </w:r>
      <w:proofErr w:type="spellStart"/>
      <w:r w:rsidRPr="001F4B1B">
        <w:rPr>
          <w:rFonts w:ascii="Times New Roman" w:eastAsia="Times New Roman" w:hAnsi="Times New Roman" w:cs="Times New Roman"/>
          <w:sz w:val="27"/>
          <w:szCs w:val="27"/>
          <w:lang w:eastAsia="tr-TR"/>
        </w:rPr>
        <w:t>toplamınıve</w:t>
      </w:r>
      <w:proofErr w:type="spellEnd"/>
      <w:r w:rsidRPr="001F4B1B">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1F4B1B">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1F4B1B">
        <w:rPr>
          <w:rFonts w:ascii="Times New Roman" w:eastAsia="Times New Roman" w:hAnsi="Times New Roman" w:cs="Times New Roman"/>
          <w:sz w:val="27"/>
          <w:szCs w:val="27"/>
          <w:lang w:eastAsia="tr-TR"/>
        </w:rPr>
        <w:t>ileteslim</w:t>
      </w:r>
      <w:proofErr w:type="spellEnd"/>
      <w:r w:rsidRPr="001F4B1B">
        <w:rPr>
          <w:rFonts w:ascii="Times New Roman" w:eastAsia="Times New Roman" w:hAnsi="Times New Roman" w:cs="Times New Roman"/>
          <w:sz w:val="27"/>
          <w:szCs w:val="27"/>
          <w:lang w:eastAsia="tr-TR"/>
        </w:rPr>
        <w:t xml:space="preserve"> </w:t>
      </w:r>
      <w:proofErr w:type="spellStart"/>
      <w:r w:rsidRPr="001F4B1B">
        <w:rPr>
          <w:rFonts w:ascii="Times New Roman" w:eastAsia="Times New Roman" w:hAnsi="Times New Roman" w:cs="Times New Roman"/>
          <w:sz w:val="27"/>
          <w:szCs w:val="27"/>
          <w:lang w:eastAsia="tr-TR"/>
        </w:rPr>
        <w:t>masraflarıalıcıya</w:t>
      </w:r>
      <w:proofErr w:type="spellEnd"/>
      <w:r w:rsidRPr="001F4B1B">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1F4B1B">
        <w:rPr>
          <w:rFonts w:ascii="Times New Roman" w:eastAsia="Times New Roman" w:hAnsi="Times New Roman" w:cs="Times New Roman"/>
          <w:sz w:val="27"/>
          <w:szCs w:val="27"/>
          <w:lang w:eastAsia="tr-TR"/>
        </w:rPr>
        <w:br/>
        <w:t xml:space="preserve">3- İpotek sahibi alacaklılarla diğer ilgilerin (*) bu gayrimenkul üzerindeki haklarını </w:t>
      </w:r>
      <w:r w:rsidRPr="001F4B1B">
        <w:rPr>
          <w:rFonts w:ascii="Times New Roman" w:eastAsia="Times New Roman" w:hAnsi="Times New Roman" w:cs="Times New Roman"/>
          <w:sz w:val="27"/>
          <w:szCs w:val="27"/>
          <w:lang w:eastAsia="tr-TR"/>
        </w:rPr>
        <w:lastRenderedPageBreak/>
        <w:t>özellikle faiz ve giderlere dair olan iddialarını dayanağı belgeler ile (15) gün içinde dairemize bildirmeleri lazımdır; aksi takdirde hakları tapu sicil ile sabit olmadıkça paylaşmadan hariç bırakılacaktır.</w:t>
      </w:r>
      <w:r w:rsidRPr="001F4B1B">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1F4B1B">
        <w:rPr>
          <w:rFonts w:ascii="Times New Roman" w:eastAsia="Times New Roman" w:hAnsi="Times New Roman" w:cs="Times New Roman"/>
          <w:sz w:val="27"/>
          <w:szCs w:val="27"/>
          <w:lang w:eastAsia="tr-TR"/>
        </w:rPr>
        <w:t>müteselsilen</w:t>
      </w:r>
      <w:proofErr w:type="spellEnd"/>
      <w:r w:rsidRPr="001F4B1B">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2018/9 Satış sayılı dosya numarasıyla müdürlüğümüze başvurmaları ilan olunur.</w:t>
      </w:r>
    </w:p>
    <w:p w:rsidR="0016257C" w:rsidRPr="001F4B1B" w:rsidRDefault="0016257C" w:rsidP="0016257C">
      <w:pPr>
        <w:spacing w:after="0" w:line="240" w:lineRule="auto"/>
        <w:rPr>
          <w:rFonts w:ascii="Times New Roman" w:eastAsia="Times New Roman" w:hAnsi="Times New Roman" w:cs="Times New Roman"/>
          <w:sz w:val="27"/>
          <w:szCs w:val="27"/>
          <w:lang w:eastAsia="tr-TR"/>
        </w:rPr>
      </w:pPr>
      <w:r w:rsidRPr="001F4B1B">
        <w:rPr>
          <w:rFonts w:ascii="Times New Roman" w:eastAsia="Times New Roman" w:hAnsi="Times New Roman" w:cs="Times New Roman"/>
          <w:sz w:val="27"/>
          <w:szCs w:val="27"/>
          <w:lang w:eastAsia="tr-TR"/>
        </w:rPr>
        <w:t>(İİK m.126)</w:t>
      </w:r>
      <w:r w:rsidRPr="001F4B1B">
        <w:rPr>
          <w:rFonts w:ascii="Times New Roman" w:eastAsia="Times New Roman" w:hAnsi="Times New Roman" w:cs="Times New Roman"/>
          <w:sz w:val="27"/>
          <w:szCs w:val="27"/>
          <w:lang w:eastAsia="tr-TR"/>
        </w:rPr>
        <w:br/>
        <w:t xml:space="preserve">(*) İlgililer tabirine irtifak hakkı sahipleri de </w:t>
      </w:r>
      <w:proofErr w:type="gramStart"/>
      <w:r w:rsidRPr="001F4B1B">
        <w:rPr>
          <w:rFonts w:ascii="Times New Roman" w:eastAsia="Times New Roman" w:hAnsi="Times New Roman" w:cs="Times New Roman"/>
          <w:sz w:val="27"/>
          <w:szCs w:val="27"/>
          <w:lang w:eastAsia="tr-TR"/>
        </w:rPr>
        <w:t>dahildir</w:t>
      </w:r>
      <w:proofErr w:type="gramEnd"/>
      <w:r w:rsidRPr="001F4B1B">
        <w:rPr>
          <w:rFonts w:ascii="Times New Roman" w:eastAsia="Times New Roman" w:hAnsi="Times New Roman" w:cs="Times New Roman"/>
          <w:sz w:val="27"/>
          <w:szCs w:val="27"/>
          <w:lang w:eastAsia="tr-TR"/>
        </w:rPr>
        <w:t>.</w:t>
      </w:r>
      <w:r w:rsidRPr="001F4B1B">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811B49" w:rsidRPr="001F4B1B" w:rsidRDefault="00811B49"/>
    <w:sectPr w:rsidR="00811B49" w:rsidRPr="001F4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7C"/>
    <w:rsid w:val="0016257C"/>
    <w:rsid w:val="001F4B1B"/>
    <w:rsid w:val="00811B49"/>
    <w:rsid w:val="00A4129F"/>
    <w:rsid w:val="00F34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8E0B2-AE9B-499C-922A-23EF394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8588">
      <w:bodyDiv w:val="1"/>
      <w:marLeft w:val="0"/>
      <w:marRight w:val="0"/>
      <w:marTop w:val="0"/>
      <w:marBottom w:val="0"/>
      <w:divBdr>
        <w:top w:val="none" w:sz="0" w:space="0" w:color="auto"/>
        <w:left w:val="none" w:sz="0" w:space="0" w:color="auto"/>
        <w:bottom w:val="none" w:sz="0" w:space="0" w:color="auto"/>
        <w:right w:val="none" w:sz="0" w:space="0" w:color="auto"/>
      </w:divBdr>
      <w:divsChild>
        <w:div w:id="2003005751">
          <w:marLeft w:val="0"/>
          <w:marRight w:val="0"/>
          <w:marTop w:val="0"/>
          <w:marBottom w:val="0"/>
          <w:divBdr>
            <w:top w:val="none" w:sz="0" w:space="0" w:color="auto"/>
            <w:left w:val="none" w:sz="0" w:space="0" w:color="auto"/>
            <w:bottom w:val="none" w:sz="0" w:space="0" w:color="auto"/>
            <w:right w:val="none" w:sz="0" w:space="0" w:color="auto"/>
          </w:divBdr>
        </w:div>
        <w:div w:id="210255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2022-02-01T09:20:00Z</dcterms:created>
  <dcterms:modified xsi:type="dcterms:W3CDTF">2022-02-07T08:32:00Z</dcterms:modified>
</cp:coreProperties>
</file>